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9"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Pr="00273E33" w:rsidRDefault="006D4CCC" w:rsidP="006D4CCC">
      <w:pPr>
        <w:jc w:val="center"/>
        <w:rPr>
          <w:rFonts w:cstheme="minorHAnsi"/>
          <w:b/>
          <w:u w:val="single"/>
        </w:rPr>
      </w:pPr>
    </w:p>
    <w:p w:rsidR="00E246A9" w:rsidRPr="00273E33" w:rsidRDefault="006D4CCC" w:rsidP="007C25C1">
      <w:pPr>
        <w:jc w:val="center"/>
        <w:rPr>
          <w:rFonts w:cstheme="minorHAnsi"/>
          <w:b/>
          <w:u w:val="single"/>
        </w:rPr>
      </w:pPr>
      <w:r w:rsidRPr="00273E33">
        <w:rPr>
          <w:rFonts w:cstheme="minorHAnsi"/>
          <w:b/>
          <w:u w:val="single"/>
        </w:rPr>
        <w:t>Sélection du centre de ressources de l’Injep pour Injep Veille &amp; Actus :</w:t>
      </w:r>
      <w:r w:rsidR="009F16C3" w:rsidRPr="00273E33">
        <w:rPr>
          <w:rFonts w:cstheme="minorHAnsi"/>
          <w:b/>
          <w:u w:val="single"/>
        </w:rPr>
        <w:t xml:space="preserve"> </w:t>
      </w:r>
      <w:r w:rsidR="00273E33" w:rsidRPr="00273E33">
        <w:rPr>
          <w:rFonts w:cstheme="minorHAnsi"/>
          <w:b/>
          <w:u w:val="single"/>
        </w:rPr>
        <w:t>M</w:t>
      </w:r>
      <w:r w:rsidR="00273E33" w:rsidRPr="00273E33">
        <w:rPr>
          <w:rStyle w:val="lev"/>
          <w:u w:val="single"/>
        </w:rPr>
        <w:t>odalités de délivrance du certificat d'aptitude professionnelle, du brevet d'études professionnelles, du baccalauréat professionnel, du brevet professionnel, du brevet des métiers d'art et de la mention complémentaire pour la session 2020</w:t>
      </w:r>
    </w:p>
    <w:p w:rsidR="00B255AF" w:rsidRDefault="00B255AF" w:rsidP="00F82C45">
      <w:pPr>
        <w:jc w:val="both"/>
      </w:pPr>
    </w:p>
    <w:p w:rsidR="00273E33" w:rsidRDefault="00273E33" w:rsidP="00F82C45">
      <w:pPr>
        <w:jc w:val="both"/>
      </w:pPr>
    </w:p>
    <w:p w:rsidR="00B255AF" w:rsidRDefault="00273E33" w:rsidP="00F82C45">
      <w:pPr>
        <w:jc w:val="both"/>
        <w:rPr>
          <w:rStyle w:val="lev"/>
        </w:rPr>
      </w:pPr>
      <w:hyperlink r:id="rId10" w:history="1">
        <w:r w:rsidRPr="00273E33">
          <w:rPr>
            <w:rStyle w:val="Lienhypertexte"/>
          </w:rPr>
          <w:t>Décret n° 2020-671 du 3 juin 2020 relatif aux modalités de délivrance du certificat d'aptitude professionnelle, du brevet d'études professionnelles, du baccalauréat professionnel, du brevet professionnel, du brevet des métiers d'art et de la mention complémentaire pour la session 2020</w:t>
        </w:r>
      </w:hyperlink>
    </w:p>
    <w:p w:rsidR="00273E33" w:rsidRPr="00273E33" w:rsidRDefault="00273E33" w:rsidP="00F82C45">
      <w:pPr>
        <w:jc w:val="both"/>
        <w:rPr>
          <w:rStyle w:val="lev"/>
          <w:b w:val="0"/>
        </w:rPr>
      </w:pPr>
      <w:r w:rsidRPr="00273E33">
        <w:rPr>
          <w:rStyle w:val="lev"/>
          <w:b w:val="0"/>
        </w:rPr>
        <w:t>Journal officiel du 4 juin 2020</w:t>
      </w:r>
    </w:p>
    <w:p w:rsidR="00273E33" w:rsidRDefault="00273E33" w:rsidP="00F82C45">
      <w:pPr>
        <w:jc w:val="both"/>
      </w:pPr>
      <w:r>
        <w:t>C</w:t>
      </w:r>
      <w:r>
        <w:t>e décret prévoit la suppression, au titre de la session 2020, des épreuves obligatoires organisées en juin pour la délivrance des diplômes professionnels susmentionnés. Les épreuves obligatoires seront remplacées, sous réserve de certaines conditions, par la prise en compte des notes de contrôle continu obtenues par les candidats au cours de l'année de l'examen. Les épreuves facultatives des diplômes délivrés par le ministère en charge de l'éducation nationale pour la session 2020 sont supprimées.</w:t>
      </w:r>
    </w:p>
    <w:p w:rsidR="00273E33" w:rsidRDefault="00273E33" w:rsidP="00F82C45">
      <w:pPr>
        <w:jc w:val="both"/>
      </w:pPr>
    </w:p>
    <w:p w:rsidR="00273E33" w:rsidRDefault="00273E33" w:rsidP="00F82C45">
      <w:pPr>
        <w:jc w:val="both"/>
        <w:rPr>
          <w:rStyle w:val="lev"/>
        </w:rPr>
      </w:pPr>
      <w:hyperlink r:id="rId11" w:history="1">
        <w:r w:rsidRPr="00273E33">
          <w:rPr>
            <w:rStyle w:val="Lienhypertexte"/>
          </w:rPr>
          <w:t>Arrêté du 3 juin 2020 adaptant en raison des circonstances exceptionnelles découlant de l'épidémie de covid-19 le contrôle en cours de formation et le contrôle ponctuel mis en œuvre dans les épreuves d'enseignement général et dans les épreuves d'enseignement professionnel ainsi que les conditions pour se présenter aux épreuves des examens conduisant à l'obtention du certificat d'aptitude professionnelle, du brevet d'études professionnelles, du baccalauréat professionnel, du brevet professionnel, du brevet des métiers d'art et de la mention complémentaire</w:t>
        </w:r>
      </w:hyperlink>
    </w:p>
    <w:p w:rsidR="00273E33" w:rsidRDefault="00273E33" w:rsidP="00F82C45">
      <w:pPr>
        <w:jc w:val="both"/>
        <w:rPr>
          <w:rStyle w:val="lev"/>
          <w:b w:val="0"/>
        </w:rPr>
      </w:pPr>
      <w:r w:rsidRPr="00273E33">
        <w:rPr>
          <w:rStyle w:val="lev"/>
          <w:b w:val="0"/>
        </w:rPr>
        <w:t>Journal officiel du 4 juin 2020</w:t>
      </w:r>
    </w:p>
    <w:p w:rsidR="00273E33" w:rsidRPr="00273E33" w:rsidRDefault="00273E33" w:rsidP="00F82C45">
      <w:pPr>
        <w:jc w:val="both"/>
        <w:rPr>
          <w:rStyle w:val="lev"/>
          <w:b w:val="0"/>
        </w:rPr>
      </w:pPr>
      <w:r>
        <w:t>Pour la session 2020, les diplômes du certificat d'aptitude professionnelle, du brevet d'études professionnelles, du baccalauréat professionnel, du brevet professionnel, du brevet des métiers d'art et de la mention complémentaire sont délivrés conformément aux dispositions des arrêtés susvisés, sous réserve des dispositions du présent arrêté.</w:t>
      </w:r>
      <w:bookmarkStart w:id="0" w:name="_GoBack"/>
      <w:bookmarkEnd w:id="0"/>
    </w:p>
    <w:sectPr w:rsidR="00273E33" w:rsidRPr="00273E3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F90" w:rsidRDefault="00F64F90" w:rsidP="00417CAD">
      <w:pPr>
        <w:spacing w:after="0" w:line="240" w:lineRule="auto"/>
      </w:pPr>
      <w:r>
        <w:separator/>
      </w:r>
    </w:p>
  </w:endnote>
  <w:endnote w:type="continuationSeparator" w:id="0">
    <w:p w:rsidR="00F64F90" w:rsidRDefault="00F64F90" w:rsidP="0041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630672"/>
      <w:docPartObj>
        <w:docPartGallery w:val="Page Numbers (Bottom of Page)"/>
        <w:docPartUnique/>
      </w:docPartObj>
    </w:sdtPr>
    <w:sdtEndPr/>
    <w:sdtContent>
      <w:p w:rsidR="00417CAD" w:rsidRDefault="00417CAD">
        <w:pPr>
          <w:pStyle w:val="Pieddepage"/>
          <w:jc w:val="right"/>
        </w:pPr>
        <w:r>
          <w:fldChar w:fldCharType="begin"/>
        </w:r>
        <w:r>
          <w:instrText>PAGE   \* MERGEFORMAT</w:instrText>
        </w:r>
        <w:r>
          <w:fldChar w:fldCharType="separate"/>
        </w:r>
        <w:r w:rsidR="00273E33">
          <w:rPr>
            <w:noProof/>
          </w:rPr>
          <w:t>1</w:t>
        </w:r>
        <w:r>
          <w:fldChar w:fldCharType="end"/>
        </w:r>
      </w:p>
    </w:sdtContent>
  </w:sdt>
  <w:p w:rsidR="00417CAD" w:rsidRDefault="00417C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F90" w:rsidRDefault="00F64F90" w:rsidP="00417CAD">
      <w:pPr>
        <w:spacing w:after="0" w:line="240" w:lineRule="auto"/>
      </w:pPr>
      <w:r>
        <w:separator/>
      </w:r>
    </w:p>
  </w:footnote>
  <w:footnote w:type="continuationSeparator" w:id="0">
    <w:p w:rsidR="00F64F90" w:rsidRDefault="00F64F90" w:rsidP="00417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041C6B"/>
    <w:rsid w:val="000A51AC"/>
    <w:rsid w:val="001F6584"/>
    <w:rsid w:val="001F742D"/>
    <w:rsid w:val="00273E33"/>
    <w:rsid w:val="002B4DF9"/>
    <w:rsid w:val="003266F0"/>
    <w:rsid w:val="003671F0"/>
    <w:rsid w:val="00417CAD"/>
    <w:rsid w:val="00432B41"/>
    <w:rsid w:val="00566B94"/>
    <w:rsid w:val="005A5CFE"/>
    <w:rsid w:val="00667A11"/>
    <w:rsid w:val="006A7A58"/>
    <w:rsid w:val="006D4CCC"/>
    <w:rsid w:val="00712567"/>
    <w:rsid w:val="007A2895"/>
    <w:rsid w:val="007C25C1"/>
    <w:rsid w:val="008760B4"/>
    <w:rsid w:val="00956229"/>
    <w:rsid w:val="00986BAB"/>
    <w:rsid w:val="009A0653"/>
    <w:rsid w:val="009F16C3"/>
    <w:rsid w:val="00B255AF"/>
    <w:rsid w:val="00BF56FB"/>
    <w:rsid w:val="00C22852"/>
    <w:rsid w:val="00C37A33"/>
    <w:rsid w:val="00C55490"/>
    <w:rsid w:val="00CA2D3C"/>
    <w:rsid w:val="00D25811"/>
    <w:rsid w:val="00E1493A"/>
    <w:rsid w:val="00E246A9"/>
    <w:rsid w:val="00E57674"/>
    <w:rsid w:val="00EA52BA"/>
    <w:rsid w:val="00F54050"/>
    <w:rsid w:val="00F61C23"/>
    <w:rsid w:val="00F64F90"/>
    <w:rsid w:val="00F82C45"/>
    <w:rsid w:val="00FB1357"/>
    <w:rsid w:val="00FD11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FEA1"/>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7CAD"/>
    <w:pPr>
      <w:tabs>
        <w:tab w:val="center" w:pos="4536"/>
        <w:tab w:val="right" w:pos="9072"/>
      </w:tabs>
      <w:spacing w:after="0" w:line="240" w:lineRule="auto"/>
    </w:pPr>
  </w:style>
  <w:style w:type="character" w:customStyle="1" w:styleId="En-tteCar">
    <w:name w:val="En-tête Car"/>
    <w:basedOn w:val="Policepardfaut"/>
    <w:link w:val="En-tte"/>
    <w:uiPriority w:val="99"/>
    <w:rsid w:val="00417CAD"/>
  </w:style>
  <w:style w:type="paragraph" w:styleId="Pieddepage">
    <w:name w:val="footer"/>
    <w:basedOn w:val="Normal"/>
    <w:link w:val="PieddepageCar"/>
    <w:uiPriority w:val="99"/>
    <w:unhideWhenUsed/>
    <w:rsid w:val="00417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9631">
      <w:bodyDiv w:val="1"/>
      <w:marLeft w:val="0"/>
      <w:marRight w:val="0"/>
      <w:marTop w:val="0"/>
      <w:marBottom w:val="0"/>
      <w:divBdr>
        <w:top w:val="none" w:sz="0" w:space="0" w:color="auto"/>
        <w:left w:val="none" w:sz="0" w:space="0" w:color="auto"/>
        <w:bottom w:val="none" w:sz="0" w:space="0" w:color="auto"/>
        <w:right w:val="none" w:sz="0" w:space="0" w:color="auto"/>
      </w:divBdr>
      <w:divsChild>
        <w:div w:id="1545018654">
          <w:marLeft w:val="0"/>
          <w:marRight w:val="0"/>
          <w:marTop w:val="0"/>
          <w:marBottom w:val="0"/>
          <w:divBdr>
            <w:top w:val="none" w:sz="0" w:space="0" w:color="auto"/>
            <w:left w:val="none" w:sz="0" w:space="0" w:color="auto"/>
            <w:bottom w:val="none" w:sz="0" w:space="0" w:color="auto"/>
            <w:right w:val="none" w:sz="0" w:space="0" w:color="auto"/>
          </w:divBdr>
          <w:divsChild>
            <w:div w:id="159542686">
              <w:marLeft w:val="0"/>
              <w:marRight w:val="0"/>
              <w:marTop w:val="0"/>
              <w:marBottom w:val="0"/>
              <w:divBdr>
                <w:top w:val="none" w:sz="0" w:space="0" w:color="auto"/>
                <w:left w:val="none" w:sz="0" w:space="0" w:color="auto"/>
                <w:bottom w:val="none" w:sz="0" w:space="0" w:color="auto"/>
                <w:right w:val="none" w:sz="0" w:space="0" w:color="auto"/>
              </w:divBdr>
              <w:divsChild>
                <w:div w:id="42483123">
                  <w:marLeft w:val="0"/>
                  <w:marRight w:val="0"/>
                  <w:marTop w:val="0"/>
                  <w:marBottom w:val="0"/>
                  <w:divBdr>
                    <w:top w:val="none" w:sz="0" w:space="0" w:color="auto"/>
                    <w:left w:val="none" w:sz="0" w:space="0" w:color="auto"/>
                    <w:bottom w:val="none" w:sz="0" w:space="0" w:color="auto"/>
                    <w:right w:val="none" w:sz="0" w:space="0" w:color="auto"/>
                  </w:divBdr>
                  <w:divsChild>
                    <w:div w:id="1677463463">
                      <w:marLeft w:val="0"/>
                      <w:marRight w:val="0"/>
                      <w:marTop w:val="0"/>
                      <w:marBottom w:val="0"/>
                      <w:divBdr>
                        <w:top w:val="none" w:sz="0" w:space="0" w:color="auto"/>
                        <w:left w:val="none" w:sz="0" w:space="0" w:color="auto"/>
                        <w:bottom w:val="none" w:sz="0" w:space="0" w:color="auto"/>
                        <w:right w:val="none" w:sz="0" w:space="0" w:color="auto"/>
                      </w:divBdr>
                      <w:divsChild>
                        <w:div w:id="52579810">
                          <w:marLeft w:val="0"/>
                          <w:marRight w:val="0"/>
                          <w:marTop w:val="0"/>
                          <w:marBottom w:val="0"/>
                          <w:divBdr>
                            <w:top w:val="none" w:sz="0" w:space="0" w:color="auto"/>
                            <w:left w:val="none" w:sz="0" w:space="0" w:color="auto"/>
                            <w:bottom w:val="none" w:sz="0" w:space="0" w:color="auto"/>
                            <w:right w:val="none" w:sz="0" w:space="0" w:color="auto"/>
                          </w:divBdr>
                          <w:divsChild>
                            <w:div w:id="831524765">
                              <w:marLeft w:val="0"/>
                              <w:marRight w:val="0"/>
                              <w:marTop w:val="0"/>
                              <w:marBottom w:val="0"/>
                              <w:divBdr>
                                <w:top w:val="none" w:sz="0" w:space="0" w:color="auto"/>
                                <w:left w:val="none" w:sz="0" w:space="0" w:color="auto"/>
                                <w:bottom w:val="none" w:sz="0" w:space="0" w:color="auto"/>
                                <w:right w:val="none" w:sz="0" w:space="0" w:color="auto"/>
                              </w:divBdr>
                              <w:divsChild>
                                <w:div w:id="1492719736">
                                  <w:marLeft w:val="0"/>
                                  <w:marRight w:val="0"/>
                                  <w:marTop w:val="0"/>
                                  <w:marBottom w:val="0"/>
                                  <w:divBdr>
                                    <w:top w:val="none" w:sz="0" w:space="0" w:color="auto"/>
                                    <w:left w:val="none" w:sz="0" w:space="0" w:color="auto"/>
                                    <w:bottom w:val="none" w:sz="0" w:space="0" w:color="auto"/>
                                    <w:right w:val="none" w:sz="0" w:space="0" w:color="auto"/>
                                  </w:divBdr>
                                  <w:divsChild>
                                    <w:div w:id="1915818925">
                                      <w:marLeft w:val="0"/>
                                      <w:marRight w:val="0"/>
                                      <w:marTop w:val="0"/>
                                      <w:marBottom w:val="0"/>
                                      <w:divBdr>
                                        <w:top w:val="none" w:sz="0" w:space="0" w:color="auto"/>
                                        <w:left w:val="none" w:sz="0" w:space="0" w:color="auto"/>
                                        <w:bottom w:val="none" w:sz="0" w:space="0" w:color="auto"/>
                                        <w:right w:val="none" w:sz="0" w:space="0" w:color="auto"/>
                                      </w:divBdr>
                                      <w:divsChild>
                                        <w:div w:id="1013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02204">
      <w:bodyDiv w:val="1"/>
      <w:marLeft w:val="0"/>
      <w:marRight w:val="0"/>
      <w:marTop w:val="0"/>
      <w:marBottom w:val="0"/>
      <w:divBdr>
        <w:top w:val="none" w:sz="0" w:space="0" w:color="auto"/>
        <w:left w:val="none" w:sz="0" w:space="0" w:color="auto"/>
        <w:bottom w:val="none" w:sz="0" w:space="0" w:color="auto"/>
        <w:right w:val="none" w:sz="0" w:space="0" w:color="auto"/>
      </w:divBdr>
      <w:divsChild>
        <w:div w:id="1643655587">
          <w:marLeft w:val="0"/>
          <w:marRight w:val="0"/>
          <w:marTop w:val="0"/>
          <w:marBottom w:val="0"/>
          <w:divBdr>
            <w:top w:val="none" w:sz="0" w:space="0" w:color="auto"/>
            <w:left w:val="none" w:sz="0" w:space="0" w:color="auto"/>
            <w:bottom w:val="none" w:sz="0" w:space="0" w:color="auto"/>
            <w:right w:val="none" w:sz="0" w:space="0" w:color="auto"/>
          </w:divBdr>
          <w:divsChild>
            <w:div w:id="1099256800">
              <w:marLeft w:val="0"/>
              <w:marRight w:val="0"/>
              <w:marTop w:val="0"/>
              <w:marBottom w:val="0"/>
              <w:divBdr>
                <w:top w:val="none" w:sz="0" w:space="0" w:color="auto"/>
                <w:left w:val="none" w:sz="0" w:space="0" w:color="auto"/>
                <w:bottom w:val="none" w:sz="0" w:space="0" w:color="auto"/>
                <w:right w:val="none" w:sz="0" w:space="0" w:color="auto"/>
              </w:divBdr>
              <w:divsChild>
                <w:div w:id="2010518070">
                  <w:marLeft w:val="0"/>
                  <w:marRight w:val="0"/>
                  <w:marTop w:val="0"/>
                  <w:marBottom w:val="0"/>
                  <w:divBdr>
                    <w:top w:val="none" w:sz="0" w:space="0" w:color="auto"/>
                    <w:left w:val="none" w:sz="0" w:space="0" w:color="auto"/>
                    <w:bottom w:val="none" w:sz="0" w:space="0" w:color="auto"/>
                    <w:right w:val="none" w:sz="0" w:space="0" w:color="auto"/>
                  </w:divBdr>
                  <w:divsChild>
                    <w:div w:id="127548583">
                      <w:marLeft w:val="0"/>
                      <w:marRight w:val="0"/>
                      <w:marTop w:val="0"/>
                      <w:marBottom w:val="0"/>
                      <w:divBdr>
                        <w:top w:val="none" w:sz="0" w:space="0" w:color="auto"/>
                        <w:left w:val="none" w:sz="0" w:space="0" w:color="auto"/>
                        <w:bottom w:val="none" w:sz="0" w:space="0" w:color="auto"/>
                        <w:right w:val="none" w:sz="0" w:space="0" w:color="auto"/>
                      </w:divBdr>
                      <w:divsChild>
                        <w:div w:id="2051684713">
                          <w:marLeft w:val="0"/>
                          <w:marRight w:val="0"/>
                          <w:marTop w:val="0"/>
                          <w:marBottom w:val="0"/>
                          <w:divBdr>
                            <w:top w:val="none" w:sz="0" w:space="0" w:color="auto"/>
                            <w:left w:val="none" w:sz="0" w:space="0" w:color="auto"/>
                            <w:bottom w:val="none" w:sz="0" w:space="0" w:color="auto"/>
                            <w:right w:val="none" w:sz="0" w:space="0" w:color="auto"/>
                          </w:divBdr>
                          <w:divsChild>
                            <w:div w:id="1746535307">
                              <w:marLeft w:val="0"/>
                              <w:marRight w:val="0"/>
                              <w:marTop w:val="0"/>
                              <w:marBottom w:val="0"/>
                              <w:divBdr>
                                <w:top w:val="none" w:sz="0" w:space="0" w:color="auto"/>
                                <w:left w:val="none" w:sz="0" w:space="0" w:color="auto"/>
                                <w:bottom w:val="none" w:sz="0" w:space="0" w:color="auto"/>
                                <w:right w:val="none" w:sz="0" w:space="0" w:color="auto"/>
                              </w:divBdr>
                              <w:divsChild>
                                <w:div w:id="1146556957">
                                  <w:marLeft w:val="0"/>
                                  <w:marRight w:val="0"/>
                                  <w:marTop w:val="0"/>
                                  <w:marBottom w:val="0"/>
                                  <w:divBdr>
                                    <w:top w:val="none" w:sz="0" w:space="0" w:color="auto"/>
                                    <w:left w:val="none" w:sz="0" w:space="0" w:color="auto"/>
                                    <w:bottom w:val="none" w:sz="0" w:space="0" w:color="auto"/>
                                    <w:right w:val="none" w:sz="0" w:space="0" w:color="auto"/>
                                  </w:divBdr>
                                  <w:divsChild>
                                    <w:div w:id="1440684649">
                                      <w:marLeft w:val="0"/>
                                      <w:marRight w:val="0"/>
                                      <w:marTop w:val="0"/>
                                      <w:marBottom w:val="0"/>
                                      <w:divBdr>
                                        <w:top w:val="none" w:sz="0" w:space="0" w:color="auto"/>
                                        <w:left w:val="none" w:sz="0" w:space="0" w:color="auto"/>
                                        <w:bottom w:val="none" w:sz="0" w:space="0" w:color="auto"/>
                                        <w:right w:val="none" w:sz="0" w:space="0" w:color="auto"/>
                                      </w:divBdr>
                                      <w:divsChild>
                                        <w:div w:id="889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jsessionid=3FB54E54047C0E93ABA9C2D232EC49D0.tplgfr26s_3?cidTexte=JORFTEXT000041950357&amp;dateTexte=&amp;oldAction=rechJO&amp;categorieLien=id&amp;idJO=JORFCONT000041949912" TargetMode="External"/><Relationship Id="rId5" Type="http://schemas.openxmlformats.org/officeDocument/2006/relationships/webSettings" Target="webSettings.xml"/><Relationship Id="rId10" Type="http://schemas.openxmlformats.org/officeDocument/2006/relationships/hyperlink" Target="https://www.legifrance.gouv.fr/affichTexte.do;jsessionid=3FB54E54047C0E93ABA9C2D232EC49D0.tplgfr26s_3?cidTexte=JORFTEXT000041950326&amp;dateTexte=&amp;oldAction=rechJO&amp;categorieLien=id&amp;idJO=JORFCONT000041949912"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5F603-36A3-405E-A548-7769751A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387</Words>
  <Characters>2134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59</cp:revision>
  <dcterms:created xsi:type="dcterms:W3CDTF">2019-09-03T11:10:00Z</dcterms:created>
  <dcterms:modified xsi:type="dcterms:W3CDTF">2020-06-04T08:29:00Z</dcterms:modified>
</cp:coreProperties>
</file>