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F5121" w14:textId="62904D43" w:rsidR="00523AC5" w:rsidRPr="00F30AA2" w:rsidRDefault="00523AC5" w:rsidP="00F30AA2">
      <w:pPr>
        <w:pStyle w:val="Titre"/>
      </w:pPr>
      <w:r w:rsidRPr="00F30AA2">
        <w:t xml:space="preserve">Enquête nationale sur les pratiques physiques et sportives (ENPPS) </w:t>
      </w:r>
    </w:p>
    <w:p w14:paraId="3D2399FB" w14:textId="7AA41342" w:rsidR="0007506C" w:rsidRPr="0095563B" w:rsidRDefault="0007506C" w:rsidP="00F30AA2">
      <w:pPr>
        <w:pStyle w:val="Titre1"/>
      </w:pPr>
      <w:r w:rsidRPr="0095563B">
        <w:t xml:space="preserve">PRÉSENTATION </w:t>
      </w:r>
    </w:p>
    <w:p w14:paraId="362C5E7F" w14:textId="6CEA000B" w:rsidR="00523AC5" w:rsidRPr="0095563B" w:rsidRDefault="00655328" w:rsidP="00655328">
      <w:pPr>
        <w:jc w:val="both"/>
        <w:rPr>
          <w:b/>
        </w:rPr>
      </w:pPr>
      <w:r w:rsidRPr="0095563B">
        <w:rPr>
          <w:b/>
        </w:rPr>
        <w:t xml:space="preserve">L’ENPPS </w:t>
      </w:r>
      <w:r w:rsidR="00F30AA2">
        <w:rPr>
          <w:b/>
        </w:rPr>
        <w:t xml:space="preserve">est </w:t>
      </w:r>
      <w:r w:rsidR="00F30AA2" w:rsidRPr="00F30AA2">
        <w:rPr>
          <w:b/>
        </w:rPr>
        <w:t xml:space="preserve">une enquête de </w:t>
      </w:r>
      <w:r w:rsidR="00F30AA2">
        <w:rPr>
          <w:b/>
        </w:rPr>
        <w:t xml:space="preserve">la </w:t>
      </w:r>
      <w:r w:rsidR="00F30AA2" w:rsidRPr="00F30AA2">
        <w:rPr>
          <w:b/>
        </w:rPr>
        <w:t>statistique publique</w:t>
      </w:r>
      <w:r w:rsidR="00F30AA2">
        <w:rPr>
          <w:b/>
        </w:rPr>
        <w:t xml:space="preserve"> </w:t>
      </w:r>
      <w:r w:rsidR="00F30AA2" w:rsidRPr="0095563B">
        <w:rPr>
          <w:b/>
        </w:rPr>
        <w:t>menée tous les 10 ans depuis 2000</w:t>
      </w:r>
      <w:r w:rsidR="00F30AA2">
        <w:t xml:space="preserve"> </w:t>
      </w:r>
      <w:r w:rsidR="00F30AA2">
        <w:rPr>
          <w:b/>
        </w:rPr>
        <w:t>et cen</w:t>
      </w:r>
      <w:r w:rsidR="00F30AA2" w:rsidRPr="00F30AA2">
        <w:rPr>
          <w:b/>
        </w:rPr>
        <w:t>trée sur la pratique d’activités physiques ou sportives</w:t>
      </w:r>
      <w:r w:rsidR="00F30AA2">
        <w:rPr>
          <w:b/>
        </w:rPr>
        <w:t xml:space="preserve">. Elle </w:t>
      </w:r>
      <w:r w:rsidRPr="0095563B">
        <w:rPr>
          <w:b/>
        </w:rPr>
        <w:t>a pour objectif de décrire précisément les pratiques physiques et sportives, qu’elles soient autonomes ou encadrées, et de faire apparaître, dans la mesure du possible, les pratiques émergentes, mesurer précisément le nombre de licenciés et caractériser le profil socio-économique des pratiquants et non-pratiquants.</w:t>
      </w:r>
      <w:r w:rsidR="00D53637" w:rsidRPr="0095563B">
        <w:rPr>
          <w:b/>
        </w:rPr>
        <w:t xml:space="preserve"> </w:t>
      </w:r>
    </w:p>
    <w:p w14:paraId="24F3873C" w14:textId="08ECA0E3" w:rsidR="00F550D9" w:rsidRDefault="00F30AA2" w:rsidP="00F550D9">
      <w:pPr>
        <w:spacing w:after="0"/>
        <w:jc w:val="both"/>
      </w:pPr>
      <w:r>
        <w:t>De</w:t>
      </w:r>
      <w:r w:rsidR="004A58D9" w:rsidRPr="004A58D9">
        <w:t xml:space="preserve">s enquêtes nationales sur la pratique physique et sportive </w:t>
      </w:r>
      <w:r>
        <w:t>ont été</w:t>
      </w:r>
      <w:r w:rsidRPr="004A58D9">
        <w:t xml:space="preserve"> </w:t>
      </w:r>
      <w:r w:rsidR="004A58D9" w:rsidRPr="004A58D9">
        <w:t>mises en œuvre régulièrement</w:t>
      </w:r>
      <w:r w:rsidRPr="00F30AA2">
        <w:t xml:space="preserve"> </w:t>
      </w:r>
      <w:r>
        <w:t xml:space="preserve">depuis la création, en 1999, de la mission statistique </w:t>
      </w:r>
      <w:r w:rsidRPr="004A58D9">
        <w:t>du ministère en charge de la jeunesse et des sports</w:t>
      </w:r>
      <w:r w:rsidR="004A58D9" w:rsidRPr="004A58D9">
        <w:t>.</w:t>
      </w:r>
      <w:r w:rsidR="004A58D9">
        <w:t xml:space="preserve"> </w:t>
      </w:r>
      <w:r>
        <w:t>T</w:t>
      </w:r>
      <w:r w:rsidR="00373A5C" w:rsidRPr="00373A5C">
        <w:t xml:space="preserve">rois enquêtes sur </w:t>
      </w:r>
      <w:r w:rsidR="004A58D9">
        <w:t>ce</w:t>
      </w:r>
      <w:r w:rsidR="00373A5C">
        <w:t xml:space="preserve"> thème </w:t>
      </w:r>
      <w:r w:rsidR="00373A5C" w:rsidRPr="00373A5C">
        <w:t>ont été menées respectivement en 2000, 2003</w:t>
      </w:r>
      <w:r w:rsidR="0026363D">
        <w:rPr>
          <w:rStyle w:val="Appelnotedebasdep"/>
        </w:rPr>
        <w:footnoteReference w:id="1"/>
      </w:r>
      <w:r w:rsidR="00373A5C" w:rsidRPr="00373A5C">
        <w:t xml:space="preserve"> et 2010</w:t>
      </w:r>
      <w:r>
        <w:t xml:space="preserve">. </w:t>
      </w:r>
      <w:r w:rsidR="00F550D9">
        <w:t>La réalisation d</w:t>
      </w:r>
      <w:r w:rsidR="0095563B">
        <w:t xml:space="preserve">’une </w:t>
      </w:r>
      <w:r>
        <w:t>n</w:t>
      </w:r>
      <w:r w:rsidR="00F550D9">
        <w:t xml:space="preserve">ouvelle enquête </w:t>
      </w:r>
      <w:r w:rsidR="0095563B">
        <w:t xml:space="preserve">en 2020 </w:t>
      </w:r>
      <w:r w:rsidR="00F550D9">
        <w:t>fait suite</w:t>
      </w:r>
      <w:r w:rsidR="008E6C22">
        <w:t xml:space="preserve"> </w:t>
      </w:r>
      <w:r w:rsidR="00F550D9">
        <w:t xml:space="preserve">à un </w:t>
      </w:r>
      <w:r w:rsidR="008E6C22">
        <w:t>besoin</w:t>
      </w:r>
      <w:r w:rsidR="00F550D9">
        <w:t xml:space="preserve"> clairement exprimé</w:t>
      </w:r>
      <w:r w:rsidR="008E6C22">
        <w:t xml:space="preserve"> de la part du ministère</w:t>
      </w:r>
      <w:r w:rsidR="003A5CB0">
        <w:t xml:space="preserve"> en charge</w:t>
      </w:r>
      <w:r w:rsidR="008E6C22">
        <w:t xml:space="preserve"> des sport</w:t>
      </w:r>
      <w:r w:rsidR="003A5CB0">
        <w:t>s</w:t>
      </w:r>
      <w:r w:rsidR="008E6C22">
        <w:t xml:space="preserve"> et des acteurs du champ d’avoir à leur disposition des connaissances actualisé</w:t>
      </w:r>
      <w:r w:rsidR="00F550D9">
        <w:t>e</w:t>
      </w:r>
      <w:r w:rsidR="008E6C22">
        <w:t>s dans ce domaine</w:t>
      </w:r>
      <w:r w:rsidR="00F550D9">
        <w:t>. C’est également l’occasion de pouvoir comp</w:t>
      </w:r>
      <w:r w:rsidR="003A5CB0">
        <w:t xml:space="preserve">arer cette étude </w:t>
      </w:r>
      <w:r>
        <w:t>aux précédentes</w:t>
      </w:r>
      <w:r w:rsidR="00F550D9">
        <w:t xml:space="preserve"> afin de suivre</w:t>
      </w:r>
      <w:r w:rsidR="00F550D9" w:rsidRPr="00F550D9">
        <w:t xml:space="preserve"> dans le temps l’évolution des pratiques ainsi que l’émergence de nouvelles disciplines.</w:t>
      </w:r>
    </w:p>
    <w:p w14:paraId="0AF7A6E9" w14:textId="77777777" w:rsidR="00944012" w:rsidRDefault="00944012" w:rsidP="00944012">
      <w:pPr>
        <w:spacing w:after="0"/>
        <w:jc w:val="both"/>
      </w:pPr>
    </w:p>
    <w:p w14:paraId="16E0F972" w14:textId="7174E225" w:rsidR="00041A17" w:rsidRDefault="00F30AA2" w:rsidP="00944012">
      <w:pPr>
        <w:spacing w:after="0"/>
        <w:jc w:val="both"/>
      </w:pPr>
      <w:r>
        <w:t>À des fins de comparabilité, le</w:t>
      </w:r>
      <w:r w:rsidR="00041A17">
        <w:t xml:space="preserve"> questionnaire</w:t>
      </w:r>
      <w:r>
        <w:t xml:space="preserve"> est resté dans une large mesure identique entre les différent</w:t>
      </w:r>
      <w:r w:rsidR="00A61C80">
        <w:t>e</w:t>
      </w:r>
      <w:r>
        <w:t>s éditio</w:t>
      </w:r>
      <w:r w:rsidR="00A61C80">
        <w:t>ns de l’ENPPS</w:t>
      </w:r>
      <w:r>
        <w:t xml:space="preserve">. </w:t>
      </w:r>
      <w:r w:rsidR="00A61C80">
        <w:t>Pour l’édition 2020, l</w:t>
      </w:r>
      <w:r>
        <w:t xml:space="preserve">’architecture </w:t>
      </w:r>
      <w:r w:rsidR="00A61C80">
        <w:t>du questionnaire es</w:t>
      </w:r>
      <w:r w:rsidR="00041A17">
        <w:t xml:space="preserve">t la suivante : </w:t>
      </w:r>
    </w:p>
    <w:p w14:paraId="1C9246F1" w14:textId="2C14A280" w:rsidR="00041A17" w:rsidRDefault="00944012" w:rsidP="00041A17">
      <w:pPr>
        <w:pStyle w:val="Paragraphedeliste"/>
        <w:numPr>
          <w:ilvl w:val="0"/>
          <w:numId w:val="4"/>
        </w:numPr>
        <w:spacing w:after="0"/>
        <w:jc w:val="both"/>
      </w:pPr>
      <w:r>
        <w:t>I</w:t>
      </w:r>
      <w:r w:rsidR="00041A17">
        <w:t>dentifi</w:t>
      </w:r>
      <w:r>
        <w:t>cation</w:t>
      </w:r>
      <w:r w:rsidR="00041A17">
        <w:t xml:space="preserve"> </w:t>
      </w:r>
      <w:r w:rsidR="004B0319">
        <w:t>d</w:t>
      </w:r>
      <w:r w:rsidR="00041A17">
        <w:t>es participants (âge, sexe).</w:t>
      </w:r>
    </w:p>
    <w:p w14:paraId="3F68B651" w14:textId="716DB0D2" w:rsidR="00EC6D51" w:rsidRDefault="00944012" w:rsidP="00EC6D51">
      <w:pPr>
        <w:pStyle w:val="Paragraphedeliste"/>
        <w:numPr>
          <w:ilvl w:val="0"/>
          <w:numId w:val="4"/>
        </w:numPr>
        <w:spacing w:after="0"/>
        <w:jc w:val="both"/>
      </w:pPr>
      <w:r>
        <w:t>I</w:t>
      </w:r>
      <w:r w:rsidRPr="00944012">
        <w:t>dentification des personnes ayant pratiqué des activités physiques et sportives au cours des 12 derniers mois</w:t>
      </w:r>
      <w:r>
        <w:t xml:space="preserve">. Cette identification est </w:t>
      </w:r>
      <w:r w:rsidR="004B0319">
        <w:t xml:space="preserve">réalisée à partir d’une déclaration </w:t>
      </w:r>
      <w:r>
        <w:t xml:space="preserve">spontanée puis assistée afin de s’assurer qu’aucune pratique ne soit oubliée. </w:t>
      </w:r>
      <w:r w:rsidR="004B0319">
        <w:t>La liste de relance de la déclaration assistée contient près de 70 activités classées en 10 univers sportifs.</w:t>
      </w:r>
    </w:p>
    <w:p w14:paraId="1DAB7234" w14:textId="77777777" w:rsidR="000730F5" w:rsidRDefault="000730F5" w:rsidP="00EC6D51">
      <w:pPr>
        <w:pStyle w:val="Paragraphedeliste"/>
        <w:numPr>
          <w:ilvl w:val="0"/>
          <w:numId w:val="4"/>
        </w:numPr>
        <w:spacing w:after="0"/>
        <w:jc w:val="both"/>
      </w:pPr>
    </w:p>
    <w:p w14:paraId="081F7413" w14:textId="5CA5A877" w:rsidR="00EC6D51" w:rsidRDefault="00EC6D51" w:rsidP="0095563B">
      <w:pPr>
        <w:pStyle w:val="Paragraphedeliste"/>
        <w:numPr>
          <w:ilvl w:val="1"/>
          <w:numId w:val="4"/>
        </w:numPr>
        <w:spacing w:after="0"/>
        <w:jc w:val="both"/>
      </w:pPr>
      <w:r>
        <w:t xml:space="preserve">Si au </w:t>
      </w:r>
      <w:r w:rsidRPr="0095563B">
        <w:rPr>
          <w:b/>
        </w:rPr>
        <w:t xml:space="preserve">moins une </w:t>
      </w:r>
      <w:r w:rsidR="004B0319" w:rsidRPr="0095563B">
        <w:rPr>
          <w:b/>
        </w:rPr>
        <w:t>activité</w:t>
      </w:r>
      <w:r w:rsidR="004B0319">
        <w:t xml:space="preserve"> </w:t>
      </w:r>
      <w:r>
        <w:t xml:space="preserve">a été </w:t>
      </w:r>
      <w:r w:rsidR="004B0319">
        <w:t xml:space="preserve">pratiquée </w:t>
      </w:r>
      <w:r>
        <w:t>au cours des 12 derniers mois :</w:t>
      </w:r>
      <w:r w:rsidR="00F30AA2">
        <w:t xml:space="preserve"> p</w:t>
      </w:r>
      <w:r>
        <w:t>récision</w:t>
      </w:r>
      <w:r w:rsidR="00DE019D">
        <w:t>s</w:t>
      </w:r>
      <w:r>
        <w:t xml:space="preserve"> sur la ou les activités</w:t>
      </w:r>
      <w:r w:rsidR="00DE019D">
        <w:t xml:space="preserve"> et les conditions de pratique</w:t>
      </w:r>
      <w:r>
        <w:t>, fréquence de pratique globale, motivations</w:t>
      </w:r>
      <w:r w:rsidR="00C219A7">
        <w:t xml:space="preserve"> (et freins pour les personnes déclarant pratiquer une fois par semaine ou moins)</w:t>
      </w:r>
      <w:r>
        <w:t xml:space="preserve">, accidentologie. </w:t>
      </w:r>
    </w:p>
    <w:p w14:paraId="0108C2E0" w14:textId="0DD168D2" w:rsidR="000730F5" w:rsidRDefault="000730F5" w:rsidP="0095563B">
      <w:pPr>
        <w:pStyle w:val="Paragraphedeliste"/>
        <w:numPr>
          <w:ilvl w:val="1"/>
          <w:numId w:val="4"/>
        </w:numPr>
        <w:spacing w:after="0"/>
        <w:jc w:val="both"/>
      </w:pPr>
      <w:r>
        <w:t xml:space="preserve">Si </w:t>
      </w:r>
      <w:r w:rsidRPr="0095563B">
        <w:rPr>
          <w:b/>
        </w:rPr>
        <w:t>aucune activité</w:t>
      </w:r>
      <w:r>
        <w:t xml:space="preserve"> n’a été </w:t>
      </w:r>
      <w:r w:rsidR="004B0319">
        <w:t>pratiquée</w:t>
      </w:r>
      <w:r>
        <w:t xml:space="preserve"> au cours des 12 derniers mois :</w:t>
      </w:r>
      <w:r w:rsidR="00F30AA2">
        <w:t xml:space="preserve"> r</w:t>
      </w:r>
      <w:r>
        <w:t>aison</w:t>
      </w:r>
      <w:r w:rsidR="00DE019D">
        <w:t>s</w:t>
      </w:r>
      <w:r>
        <w:t xml:space="preserve"> de la </w:t>
      </w:r>
      <w:r w:rsidR="00DE019D">
        <w:t>non-</w:t>
      </w:r>
      <w:r>
        <w:t>pratique</w:t>
      </w:r>
      <w:r w:rsidR="004B0319">
        <w:t>,</w:t>
      </w:r>
      <w:r>
        <w:t xml:space="preserve"> </w:t>
      </w:r>
      <w:r w:rsidR="004B0319">
        <w:t xml:space="preserve">envie </w:t>
      </w:r>
      <w:r>
        <w:t>de pratique</w:t>
      </w:r>
      <w:r w:rsidR="004B0319">
        <w:t>,</w:t>
      </w:r>
      <w:r>
        <w:t xml:space="preserve"> </w:t>
      </w:r>
      <w:r w:rsidR="004B0319">
        <w:t xml:space="preserve">pratique </w:t>
      </w:r>
      <w:r>
        <w:t>d’activité</w:t>
      </w:r>
      <w:r w:rsidR="00EF133A">
        <w:t>s</w:t>
      </w:r>
      <w:r>
        <w:t xml:space="preserve"> physique</w:t>
      </w:r>
      <w:r w:rsidR="00EF133A">
        <w:t>s</w:t>
      </w:r>
      <w:r>
        <w:t xml:space="preserve"> dans l</w:t>
      </w:r>
      <w:r w:rsidR="000B4EB3">
        <w:t>e</w:t>
      </w:r>
      <w:r>
        <w:t xml:space="preserve"> passé</w:t>
      </w:r>
      <w:r w:rsidR="004B0319">
        <w:t>,</w:t>
      </w:r>
      <w:r>
        <w:t xml:space="preserve"> </w:t>
      </w:r>
      <w:r w:rsidR="004B0319">
        <w:t>identification de ces activités</w:t>
      </w:r>
      <w:r>
        <w:t xml:space="preserve"> le cas échéant. </w:t>
      </w:r>
    </w:p>
    <w:p w14:paraId="35639AA5" w14:textId="77777777" w:rsidR="000730F5" w:rsidRDefault="000730F5" w:rsidP="000730F5">
      <w:pPr>
        <w:pStyle w:val="Paragraphedeliste"/>
        <w:spacing w:after="0"/>
        <w:ind w:left="2160"/>
        <w:jc w:val="both"/>
      </w:pPr>
    </w:p>
    <w:p w14:paraId="74815015" w14:textId="371629DF" w:rsidR="00EC6D51" w:rsidRDefault="000730F5" w:rsidP="000730F5">
      <w:pPr>
        <w:pStyle w:val="Paragraphedeliste"/>
        <w:numPr>
          <w:ilvl w:val="0"/>
          <w:numId w:val="4"/>
        </w:numPr>
        <w:spacing w:after="0"/>
        <w:jc w:val="both"/>
      </w:pPr>
      <w:r w:rsidRPr="00EF133A">
        <w:t>Habitudes de vie et santé :</w:t>
      </w:r>
      <w:r>
        <w:t xml:space="preserve"> </w:t>
      </w:r>
      <w:r w:rsidR="00D644F0">
        <w:t xml:space="preserve">mobilité avec </w:t>
      </w:r>
      <w:r>
        <w:t>assistance électrique, pénibilité, dépense physique</w:t>
      </w:r>
      <w:r w:rsidR="004B0319">
        <w:t>/sédentarité</w:t>
      </w:r>
      <w:r>
        <w:t>, e-sport, loisirs</w:t>
      </w:r>
      <w:r w:rsidR="00DE019D">
        <w:t xml:space="preserve"> culturels</w:t>
      </w:r>
      <w:r>
        <w:t xml:space="preserve">, consommation </w:t>
      </w:r>
      <w:r w:rsidR="004B0319">
        <w:t>d’</w:t>
      </w:r>
      <w:r>
        <w:t>écrans, mini-module santé, IMC.</w:t>
      </w:r>
    </w:p>
    <w:p w14:paraId="4C410C31" w14:textId="53B81E1E" w:rsidR="000730F5" w:rsidRDefault="000730F5" w:rsidP="000730F5">
      <w:pPr>
        <w:pStyle w:val="Paragraphedeliste"/>
        <w:numPr>
          <w:ilvl w:val="0"/>
          <w:numId w:val="4"/>
        </w:numPr>
        <w:spacing w:after="0"/>
        <w:jc w:val="both"/>
      </w:pPr>
      <w:r w:rsidRPr="00EF133A">
        <w:lastRenderedPageBreak/>
        <w:t>Signalétique :</w:t>
      </w:r>
      <w:r>
        <w:t xml:space="preserve"> diplôme, PCS, situation matrimoniale, nationalité, enfants, revenus, sportivité enfant(s), parents et conjoint, commune de résidence… Questions techniques internet et téléphone.</w:t>
      </w:r>
    </w:p>
    <w:p w14:paraId="4A5EEAE2" w14:textId="36776097" w:rsidR="007908D7" w:rsidRDefault="007908D7" w:rsidP="00F30AA2">
      <w:pPr>
        <w:pStyle w:val="Titre1"/>
      </w:pPr>
      <w:r>
        <w:t>CARACTÉRISTIQUES TECHNIQUES</w:t>
      </w:r>
    </w:p>
    <w:p w14:paraId="3665AB68" w14:textId="77777777" w:rsidR="007908D7" w:rsidRDefault="007908D7" w:rsidP="0095563B">
      <w:pPr>
        <w:pStyle w:val="Titre2"/>
      </w:pPr>
      <w:r>
        <w:t>NATURE DE L’OPÉRATION</w:t>
      </w:r>
    </w:p>
    <w:p w14:paraId="756D88C6" w14:textId="67E5ECE3" w:rsidR="007908D7" w:rsidRDefault="007908D7" w:rsidP="007908D7">
      <w:r>
        <w:t>Enquête </w:t>
      </w:r>
      <w:r w:rsidR="0095563B">
        <w:t>après des individus</w:t>
      </w:r>
      <w:r>
        <w:t xml:space="preserve"> </w:t>
      </w:r>
    </w:p>
    <w:p w14:paraId="06250586" w14:textId="77777777" w:rsidR="007908D7" w:rsidRDefault="007908D7" w:rsidP="00F30AA2">
      <w:pPr>
        <w:pStyle w:val="Titre2"/>
      </w:pPr>
      <w:r>
        <w:t>UNITÉ STATISTIQUE / CHAMP STATISTIQUE COUVERT</w:t>
      </w:r>
    </w:p>
    <w:p w14:paraId="5551A73E" w14:textId="57DDE81C" w:rsidR="007908D7" w:rsidRDefault="007908D7" w:rsidP="007908D7">
      <w:r>
        <w:t>Individus de 15 ans et plus</w:t>
      </w:r>
    </w:p>
    <w:p w14:paraId="3889CCE4" w14:textId="77777777" w:rsidR="007908D7" w:rsidRDefault="007908D7" w:rsidP="00F30AA2">
      <w:pPr>
        <w:pStyle w:val="Titre2"/>
      </w:pPr>
      <w:r>
        <w:t>ZONE GÉOGRAPHIQUE DE RÉFÉRENCE</w:t>
      </w:r>
    </w:p>
    <w:p w14:paraId="198618BA" w14:textId="6772FE76" w:rsidR="007908D7" w:rsidRPr="009D6420" w:rsidRDefault="009D6420" w:rsidP="007908D7">
      <w:r w:rsidRPr="009D6420">
        <w:t>France entière</w:t>
      </w:r>
      <w:r w:rsidR="0026363D">
        <w:t xml:space="preserve"> (y compris Mayotte)</w:t>
      </w:r>
    </w:p>
    <w:p w14:paraId="486F5F80" w14:textId="77777777" w:rsidR="007908D7" w:rsidRDefault="007908D7" w:rsidP="00F30AA2">
      <w:pPr>
        <w:pStyle w:val="Titre2"/>
      </w:pPr>
      <w:r>
        <w:t>TAILLE DES DONNÉES</w:t>
      </w:r>
    </w:p>
    <w:p w14:paraId="73AF99B9" w14:textId="622501C7" w:rsidR="007908D7" w:rsidRDefault="0019508D" w:rsidP="007908D7">
      <w:r>
        <w:t xml:space="preserve">Entre 10 000 et </w:t>
      </w:r>
      <w:r w:rsidR="002C2C65">
        <w:t>15</w:t>
      </w:r>
      <w:r w:rsidR="00B06ED6">
        <w:t> </w:t>
      </w:r>
      <w:r w:rsidR="002C2C65">
        <w:t>000</w:t>
      </w:r>
      <w:r w:rsidR="00B06ED6">
        <w:t xml:space="preserve"> </w:t>
      </w:r>
      <w:r w:rsidR="00DE019D">
        <w:t>questionnaires</w:t>
      </w:r>
    </w:p>
    <w:p w14:paraId="32A94173" w14:textId="77777777" w:rsidR="007908D7" w:rsidRDefault="007908D7" w:rsidP="00F30AA2">
      <w:pPr>
        <w:pStyle w:val="Titre2"/>
      </w:pPr>
      <w:r>
        <w:t>PÉRIODICITÉ DE l’OPÉRATION</w:t>
      </w:r>
    </w:p>
    <w:p w14:paraId="22409A57" w14:textId="2B9DBB34" w:rsidR="007908D7" w:rsidRDefault="005E0779" w:rsidP="007908D7">
      <w:r>
        <w:t xml:space="preserve">Enquête reconduite </w:t>
      </w:r>
      <w:r w:rsidR="00A009AA">
        <w:t>tous les 10 ans</w:t>
      </w:r>
      <w:r>
        <w:t xml:space="preserve"> environ</w:t>
      </w:r>
    </w:p>
    <w:p w14:paraId="236DD2F9" w14:textId="77777777" w:rsidR="007908D7" w:rsidRDefault="007908D7" w:rsidP="00F30AA2">
      <w:pPr>
        <w:pStyle w:val="Titre2"/>
      </w:pPr>
      <w:r>
        <w:t>COUVERTURE TEMPORELLE</w:t>
      </w:r>
    </w:p>
    <w:p w14:paraId="47436C5B" w14:textId="00B8D7B7" w:rsidR="007908D7" w:rsidRDefault="007262BC" w:rsidP="007908D7">
      <w:r>
        <w:t>Collecte réalisée durant le premier semestre 2020</w:t>
      </w:r>
      <w:r w:rsidR="00A009AA">
        <w:t xml:space="preserve"> (fin janvier à fin juillet)</w:t>
      </w:r>
    </w:p>
    <w:p w14:paraId="2E332023" w14:textId="7374E1B4" w:rsidR="007908D7" w:rsidRDefault="007908D7" w:rsidP="00F30AA2">
      <w:pPr>
        <w:pStyle w:val="Titre2"/>
      </w:pPr>
      <w:r>
        <w:t>AUTRES ÉLÉMENTS TECHNIQUES</w:t>
      </w:r>
    </w:p>
    <w:p w14:paraId="039B6027" w14:textId="43B18813" w:rsidR="00011F20" w:rsidRDefault="00011F20" w:rsidP="00011F20">
      <w:pPr>
        <w:jc w:val="both"/>
      </w:pPr>
      <w:r w:rsidRPr="00CA2315">
        <w:t xml:space="preserve">Enquête </w:t>
      </w:r>
      <w:r>
        <w:t xml:space="preserve">reconnue </w:t>
      </w:r>
      <w:r w:rsidRPr="00CA2315">
        <w:t>d'intérêt général et de qualité statistique</w:t>
      </w:r>
      <w:r>
        <w:t>, l’édition 2020 de l’ENPPS est également la première à avoir obtenu le caractère obligatoire.</w:t>
      </w:r>
    </w:p>
    <w:p w14:paraId="53E4010A" w14:textId="194DEAA5" w:rsidR="00011F20" w:rsidRPr="004E7B1F" w:rsidRDefault="00011F20" w:rsidP="00011F20">
      <w:pPr>
        <w:jc w:val="both"/>
        <w:rPr>
          <w:u w:val="single"/>
        </w:rPr>
      </w:pPr>
      <w:r>
        <w:rPr>
          <w:u w:val="single"/>
        </w:rPr>
        <w:t>Comitologie</w:t>
      </w:r>
    </w:p>
    <w:p w14:paraId="141425AD" w14:textId="1309D0E6" w:rsidR="0026363D" w:rsidRDefault="0026363D" w:rsidP="0095563B">
      <w:pPr>
        <w:jc w:val="both"/>
      </w:pPr>
      <w:r>
        <w:t xml:space="preserve">Un comité scientifique a été </w:t>
      </w:r>
      <w:r w:rsidR="004B0319">
        <w:t xml:space="preserve">constitué afin de solliciter des experts et des partenaires sur les modalités techniques et le questionnaire de l’enquête. Il </w:t>
      </w:r>
      <w:r w:rsidR="00904980">
        <w:t>a vocation à</w:t>
      </w:r>
      <w:r w:rsidR="004B0319">
        <w:t xml:space="preserve"> être transformé en comité d’exploitation et élargi après la réalisation de l’enquête. Ce comité scientifique </w:t>
      </w:r>
      <w:r w:rsidR="00904980">
        <w:t>est</w:t>
      </w:r>
      <w:r w:rsidR="004B0319">
        <w:t xml:space="preserve"> composé de l’INJEP et de représentants du ministère en charge des sports (de la Direction des Sports mais aussi des Pôles de Ressources Nationaux), de représentants d’une ou deux directions régionales jeunesse et sports, du comité national olympique, de l’association nationale des élus </w:t>
      </w:r>
      <w:r w:rsidR="00904980">
        <w:t xml:space="preserve">en charge </w:t>
      </w:r>
      <w:r w:rsidR="004B0319">
        <w:t>du sport et de plusieurs chercheurs spécialistes de la mesure et de l’étude des pratiques sportives.</w:t>
      </w:r>
    </w:p>
    <w:p w14:paraId="27A5E468" w14:textId="0F19C29C" w:rsidR="00011F20" w:rsidRPr="0095563B" w:rsidRDefault="00011F20" w:rsidP="0095563B">
      <w:pPr>
        <w:jc w:val="both"/>
        <w:rPr>
          <w:u w:val="single"/>
        </w:rPr>
      </w:pPr>
      <w:r w:rsidRPr="0095563B">
        <w:rPr>
          <w:u w:val="single"/>
        </w:rPr>
        <w:t>Protocole de collecte</w:t>
      </w:r>
    </w:p>
    <w:p w14:paraId="547CD433" w14:textId="1D90B8E4" w:rsidR="00104C3D" w:rsidRDefault="007908D7" w:rsidP="0095563B">
      <w:pPr>
        <w:jc w:val="both"/>
      </w:pPr>
      <w:r>
        <w:t xml:space="preserve">Collecte multimode : </w:t>
      </w:r>
      <w:r w:rsidR="009C5B14">
        <w:t>Par téléphone (CATI), internet (CAWI) et courrier</w:t>
      </w:r>
    </w:p>
    <w:p w14:paraId="6C3FB84D" w14:textId="0A482B8A" w:rsidR="00A009AA" w:rsidRDefault="00104C3D" w:rsidP="0095563B">
      <w:pPr>
        <w:pStyle w:val="Paragraphedeliste"/>
        <w:numPr>
          <w:ilvl w:val="0"/>
          <w:numId w:val="6"/>
        </w:numPr>
        <w:jc w:val="both"/>
      </w:pPr>
      <w:r>
        <w:t xml:space="preserve">L’enquête par téléphone et web </w:t>
      </w:r>
      <w:r w:rsidR="000C612F">
        <w:t xml:space="preserve">a été </w:t>
      </w:r>
      <w:r>
        <w:t xml:space="preserve">privilégiée. </w:t>
      </w:r>
      <w:r w:rsidRPr="00104C3D">
        <w:t>Dans un premier temps, une lettre-avis contenant un lien de connexion au questionnaire en ligne (CAWI)</w:t>
      </w:r>
      <w:r>
        <w:t xml:space="preserve"> a été</w:t>
      </w:r>
      <w:r w:rsidRPr="00104C3D">
        <w:t xml:space="preserve"> envoyée au domicile des individus faisant partie de l’échantillon</w:t>
      </w:r>
      <w:r>
        <w:t xml:space="preserve">. Une partie des entretiens téléphoniques </w:t>
      </w:r>
      <w:r w:rsidR="000C612F">
        <w:t>ont</w:t>
      </w:r>
      <w:r>
        <w:t xml:space="preserve"> également</w:t>
      </w:r>
      <w:r w:rsidR="000C612F">
        <w:t xml:space="preserve"> permis de faire des relances</w:t>
      </w:r>
      <w:r w:rsidR="00585FCD">
        <w:t xml:space="preserve"> pour les personnes n’ayant pas </w:t>
      </w:r>
      <w:r w:rsidR="0082188B">
        <w:t xml:space="preserve">répondu ou terminé </w:t>
      </w:r>
      <w:r w:rsidR="00585FCD">
        <w:t>de répondre au questionnaire en ligne</w:t>
      </w:r>
      <w:r>
        <w:t>.</w:t>
      </w:r>
    </w:p>
    <w:p w14:paraId="7CAE88E4" w14:textId="65058349" w:rsidR="00104C3D" w:rsidRDefault="00104C3D" w:rsidP="0095563B">
      <w:pPr>
        <w:pStyle w:val="Paragraphedeliste"/>
        <w:numPr>
          <w:ilvl w:val="0"/>
          <w:numId w:val="6"/>
        </w:numPr>
        <w:jc w:val="both"/>
      </w:pPr>
      <w:r>
        <w:lastRenderedPageBreak/>
        <w:t xml:space="preserve">Enfin, </w:t>
      </w:r>
      <w:r w:rsidR="00393B9E">
        <w:t xml:space="preserve">sur préconisation du Comité du label, </w:t>
      </w:r>
      <w:r w:rsidR="000C612F">
        <w:t>pour les personnes n’ayant pas eu la possibilité de répondre par internet ou par téléphone, un</w:t>
      </w:r>
      <w:r w:rsidR="00585FCD">
        <w:t>e</w:t>
      </w:r>
      <w:r w:rsidR="000C612F">
        <w:t xml:space="preserve"> campagne d’envoi </w:t>
      </w:r>
      <w:r w:rsidR="00393B9E">
        <w:t xml:space="preserve">d’un </w:t>
      </w:r>
      <w:r w:rsidR="000C612F">
        <w:t>questionnaire</w:t>
      </w:r>
      <w:r w:rsidR="00393B9E">
        <w:t xml:space="preserve"> </w:t>
      </w:r>
      <w:r w:rsidR="00585FCD">
        <w:t>s</w:t>
      </w:r>
      <w:r w:rsidR="00393B9E">
        <w:t>implifié</w:t>
      </w:r>
      <w:r w:rsidR="00585FCD">
        <w:t xml:space="preserve"> sous format</w:t>
      </w:r>
      <w:r w:rsidR="000C612F">
        <w:t xml:space="preserve"> papier a été mise en place mi-juin</w:t>
      </w:r>
      <w:r w:rsidR="00C10876">
        <w:t xml:space="preserve"> 2020</w:t>
      </w:r>
      <w:r w:rsidR="000C612F">
        <w:t xml:space="preserve">. </w:t>
      </w:r>
    </w:p>
    <w:p w14:paraId="3E47FA17" w14:textId="77777777" w:rsidR="00A7131C" w:rsidRDefault="00A7131C" w:rsidP="0095563B">
      <w:pPr>
        <w:pStyle w:val="Paragraphedeliste"/>
        <w:ind w:left="360"/>
        <w:jc w:val="both"/>
      </w:pPr>
    </w:p>
    <w:p w14:paraId="610DDA5F" w14:textId="3C7EFF87" w:rsidR="00011F20" w:rsidRPr="004E7B1F" w:rsidRDefault="00752C53" w:rsidP="00011F20">
      <w:pPr>
        <w:jc w:val="both"/>
        <w:rPr>
          <w:u w:val="single"/>
        </w:rPr>
      </w:pPr>
      <w:r>
        <w:rPr>
          <w:u w:val="single"/>
        </w:rPr>
        <w:t>É</w:t>
      </w:r>
      <w:r w:rsidR="00011F20">
        <w:rPr>
          <w:u w:val="single"/>
        </w:rPr>
        <w:t>chantillonnage</w:t>
      </w:r>
    </w:p>
    <w:p w14:paraId="6A5219B2" w14:textId="4CC4E309" w:rsidR="00A7131C" w:rsidRDefault="00A7131C" w:rsidP="0095563B">
      <w:pPr>
        <w:jc w:val="both"/>
      </w:pPr>
      <w:r>
        <w:t xml:space="preserve">L’échantillon a été constitué par l’INSEE à partir </w:t>
      </w:r>
      <w:r w:rsidR="00904980">
        <w:t>d</w:t>
      </w:r>
      <w:r w:rsidR="000919AD">
        <w:t>u Fichier démographique d’origine fiscale sur les logements et les individus (</w:t>
      </w:r>
      <w:proofErr w:type="spellStart"/>
      <w:r w:rsidR="00904980">
        <w:t>F</w:t>
      </w:r>
      <w:r w:rsidR="000919AD">
        <w:t>idéli</w:t>
      </w:r>
      <w:proofErr w:type="spellEnd"/>
      <w:r w:rsidR="000919AD">
        <w:t>), à l’e</w:t>
      </w:r>
      <w:r>
        <w:t>xcept</w:t>
      </w:r>
      <w:r w:rsidR="000919AD">
        <w:t>ion de</w:t>
      </w:r>
      <w:r>
        <w:t xml:space="preserve"> la Guyane et Mayotte. Stratifié par région, il comporte 3 sur-échantillons :</w:t>
      </w:r>
    </w:p>
    <w:p w14:paraId="0FCFA9A3" w14:textId="4F310513" w:rsidR="00A7131C" w:rsidRDefault="00A7131C" w:rsidP="0095563B">
      <w:pPr>
        <w:pStyle w:val="Paragraphedeliste"/>
        <w:numPr>
          <w:ilvl w:val="0"/>
          <w:numId w:val="8"/>
        </w:numPr>
        <w:jc w:val="both"/>
      </w:pPr>
      <w:r>
        <w:t>Les personnes âgées de 15 à 19 ans (plus difficiles à joindre directement en raison de l’absence de leur nom et prénom</w:t>
      </w:r>
      <w:r w:rsidR="00C219A7" w:rsidRPr="00C219A7">
        <w:t xml:space="preserve"> </w:t>
      </w:r>
      <w:r w:rsidR="00C219A7">
        <w:t>dans les fichiers fiscaux</w:t>
      </w:r>
      <w:r>
        <w:t>) ;</w:t>
      </w:r>
    </w:p>
    <w:p w14:paraId="04C3CEB1" w14:textId="06DB39B0" w:rsidR="00A7131C" w:rsidRDefault="00A7131C" w:rsidP="0095563B">
      <w:pPr>
        <w:pStyle w:val="Paragraphedeliste"/>
        <w:numPr>
          <w:ilvl w:val="0"/>
          <w:numId w:val="8"/>
        </w:numPr>
        <w:jc w:val="both"/>
      </w:pPr>
      <w:r>
        <w:t xml:space="preserve">Les résidents des quartiers prioritaires </w:t>
      </w:r>
      <w:r w:rsidR="00C219A7">
        <w:t xml:space="preserve">de la politique </w:t>
      </w:r>
      <w:r>
        <w:t>de la ville (QPV) afin de disposer d’un échantillon suffisamment important de répondants pour mener des analyses fines ;</w:t>
      </w:r>
    </w:p>
    <w:p w14:paraId="3CFC3B84" w14:textId="3D6FFDB9" w:rsidR="00A7131C" w:rsidRDefault="00A7131C" w:rsidP="0095563B">
      <w:pPr>
        <w:pStyle w:val="Paragraphedeliste"/>
        <w:numPr>
          <w:ilvl w:val="0"/>
          <w:numId w:val="8"/>
        </w:numPr>
        <w:jc w:val="both"/>
      </w:pPr>
      <w:r>
        <w:t>Les personnes vivant outre-mer (Guadeloupe, Martinique, La Réunion), en raison de taux de réponse plus faibles lors du test.</w:t>
      </w:r>
    </w:p>
    <w:p w14:paraId="68863F6D" w14:textId="5DC21829" w:rsidR="00A7131C" w:rsidRDefault="00A7131C" w:rsidP="0095563B">
      <w:pPr>
        <w:jc w:val="both"/>
      </w:pPr>
      <w:r>
        <w:t>Les départements de Mayotte et</w:t>
      </w:r>
      <w:r w:rsidR="00C219A7">
        <w:t xml:space="preserve"> la</w:t>
      </w:r>
      <w:r>
        <w:t xml:space="preserve"> Guyane ont été interrogés selon le même procédé qu’en 2010 : tirage et génération aléatoire</w:t>
      </w:r>
      <w:r w:rsidR="00BF4A49">
        <w:t>s</w:t>
      </w:r>
      <w:r>
        <w:t xml:space="preserve"> de numéros de téléphone</w:t>
      </w:r>
      <w:r w:rsidR="00011F20">
        <w:t xml:space="preserve">. </w:t>
      </w:r>
      <w:r w:rsidR="007A7179">
        <w:t>Suite à l’</w:t>
      </w:r>
      <w:r w:rsidR="00011F20">
        <w:t>enquête pilote conduite en sep</w:t>
      </w:r>
      <w:r w:rsidR="007A7179">
        <w:t xml:space="preserve">tembre 2019, le comité scientifique a estimé que </w:t>
      </w:r>
      <w:r>
        <w:t xml:space="preserve">les données issues des sources </w:t>
      </w:r>
      <w:r w:rsidR="00AA2C56">
        <w:t>fiscales n’étaient pas assez robustes pour Mayotte et n</w:t>
      </w:r>
      <w:r w:rsidR="007A7179">
        <w:t>e permettaient</w:t>
      </w:r>
      <w:r w:rsidR="00AA2C56">
        <w:t xml:space="preserve"> pas de joindre les enquêtés de Guyane de manière satisfaisante</w:t>
      </w:r>
      <w:r>
        <w:t>.</w:t>
      </w:r>
    </w:p>
    <w:p w14:paraId="41B9A39B" w14:textId="58483D37" w:rsidR="00E305EA" w:rsidRDefault="007908D7" w:rsidP="0095563B">
      <w:r w:rsidRPr="0095563B">
        <w:rPr>
          <w:u w:val="single"/>
        </w:rPr>
        <w:t>Durée du questionnaire</w:t>
      </w:r>
      <w:r>
        <w:t xml:space="preserve"> : </w:t>
      </w:r>
      <w:r w:rsidR="00F04718">
        <w:t xml:space="preserve">Environ </w:t>
      </w:r>
      <w:r w:rsidR="00393B9E">
        <w:t xml:space="preserve">30 </w:t>
      </w:r>
      <w:r w:rsidR="00F04718">
        <w:t>minutes</w:t>
      </w:r>
      <w:r w:rsidR="00104C3D">
        <w:t>.</w:t>
      </w:r>
    </w:p>
    <w:p w14:paraId="7EEE846A" w14:textId="6EC2F20E" w:rsidR="00E305EA" w:rsidRDefault="007908D7" w:rsidP="0095563B">
      <w:pPr>
        <w:jc w:val="both"/>
      </w:pPr>
      <w:r w:rsidRPr="0095563B">
        <w:rPr>
          <w:u w:val="single"/>
        </w:rPr>
        <w:t>Organisme collecteur</w:t>
      </w:r>
      <w:r>
        <w:t xml:space="preserve"> : </w:t>
      </w:r>
    </w:p>
    <w:p w14:paraId="5763ABEE" w14:textId="57C47C99" w:rsidR="00E305EA" w:rsidRDefault="00CA2315" w:rsidP="0095563B">
      <w:pPr>
        <w:pStyle w:val="Paragraphedeliste"/>
        <w:numPr>
          <w:ilvl w:val="0"/>
          <w:numId w:val="7"/>
        </w:numPr>
        <w:jc w:val="both"/>
      </w:pPr>
      <w:r>
        <w:t xml:space="preserve">Pour le mode CATI et CAWI : </w:t>
      </w:r>
      <w:r w:rsidR="00C01571">
        <w:t>BVA</w:t>
      </w:r>
      <w:r w:rsidR="00AA2C56">
        <w:t> ;</w:t>
      </w:r>
    </w:p>
    <w:p w14:paraId="4E470805" w14:textId="119AB667" w:rsidR="00CA2315" w:rsidRPr="001665F9" w:rsidRDefault="00CA2315" w:rsidP="0095563B">
      <w:pPr>
        <w:pStyle w:val="Paragraphedeliste"/>
        <w:numPr>
          <w:ilvl w:val="0"/>
          <w:numId w:val="7"/>
        </w:numPr>
        <w:jc w:val="both"/>
      </w:pPr>
      <w:r>
        <w:t>Pour le questionnaire papier :</w:t>
      </w:r>
      <w:r w:rsidR="00E305EA">
        <w:t> </w:t>
      </w:r>
      <w:r w:rsidR="00393B9E">
        <w:t xml:space="preserve">INJEP (sous-traitance </w:t>
      </w:r>
      <w:r w:rsidR="00AA2C56">
        <w:t>de la logistique des envois et de la saisie à SMSI).</w:t>
      </w:r>
    </w:p>
    <w:p w14:paraId="7761F564" w14:textId="77777777" w:rsidR="007908D7" w:rsidRDefault="007908D7" w:rsidP="00F30AA2">
      <w:pPr>
        <w:pStyle w:val="Titre1"/>
      </w:pPr>
      <w:r>
        <w:t>SERVICE PRODUCTEUR ET DIFFUSION</w:t>
      </w:r>
    </w:p>
    <w:p w14:paraId="040FF105" w14:textId="77777777" w:rsidR="007908D7" w:rsidRDefault="007908D7" w:rsidP="0095563B">
      <w:pPr>
        <w:pStyle w:val="Titre2"/>
      </w:pPr>
      <w:r>
        <w:t>SERVICE(S) PRODUCTEURS(S)</w:t>
      </w:r>
    </w:p>
    <w:p w14:paraId="729E11AC" w14:textId="6167A116" w:rsidR="007908D7" w:rsidRDefault="007908D7" w:rsidP="00724312">
      <w:pPr>
        <w:jc w:val="both"/>
      </w:pPr>
      <w:r>
        <w:t xml:space="preserve">Maitrise d’ouvrage : Direction des </w:t>
      </w:r>
      <w:r w:rsidR="00330554">
        <w:t>S</w:t>
      </w:r>
      <w:r>
        <w:t>ports, INJEP</w:t>
      </w:r>
    </w:p>
    <w:p w14:paraId="3518F0EA" w14:textId="48ACCDC3" w:rsidR="007908D7" w:rsidRPr="009F6A3F" w:rsidRDefault="007908D7" w:rsidP="00724312">
      <w:pPr>
        <w:jc w:val="both"/>
      </w:pPr>
      <w:r>
        <w:t>Maitrise d’œuvre :</w:t>
      </w:r>
      <w:r w:rsidR="00B06ED6">
        <w:t> </w:t>
      </w:r>
      <w:r w:rsidR="00A10B98">
        <w:t xml:space="preserve">INJEP </w:t>
      </w:r>
      <w:r w:rsidR="0007506C">
        <w:t>(</w:t>
      </w:r>
      <w:r w:rsidR="00A10B98">
        <w:t xml:space="preserve">associé </w:t>
      </w:r>
      <w:r w:rsidR="00A10B98" w:rsidRPr="0007506C">
        <w:t xml:space="preserve">au </w:t>
      </w:r>
      <w:r w:rsidR="00A10B98" w:rsidRPr="0007506C">
        <w:rPr>
          <w:rFonts w:ascii="Segoe UI" w:hAnsi="Segoe UI" w:cs="Segoe UI"/>
          <w:sz w:val="21"/>
          <w:szCs w:val="21"/>
          <w:shd w:val="clear" w:color="auto" w:fill="FFFFFF"/>
        </w:rPr>
        <w:t>Laboratoire sur les Vulnérabilités et l’Innovation dans le Sport (L-VIS) de l’Université Claude Bernard Lyon 1</w:t>
      </w:r>
      <w:r w:rsidR="0007506C">
        <w:rPr>
          <w:rFonts w:ascii="Segoe UI" w:hAnsi="Segoe UI" w:cs="Segoe UI"/>
          <w:sz w:val="21"/>
          <w:szCs w:val="21"/>
          <w:shd w:val="clear" w:color="auto" w:fill="FFFFFF"/>
        </w:rPr>
        <w:t>)</w:t>
      </w:r>
      <w:r w:rsidR="00AA2C56">
        <w:rPr>
          <w:rFonts w:ascii="Segoe UI" w:hAnsi="Segoe UI" w:cs="Segoe UI"/>
          <w:sz w:val="21"/>
          <w:szCs w:val="21"/>
          <w:shd w:val="clear" w:color="auto" w:fill="FFFFFF"/>
        </w:rPr>
        <w:t>.</w:t>
      </w:r>
    </w:p>
    <w:p w14:paraId="2C3AF106" w14:textId="45BE316C" w:rsidR="00AA2C56" w:rsidRDefault="00AA2C56" w:rsidP="00F30AA2">
      <w:pPr>
        <w:pStyle w:val="Titre2"/>
      </w:pPr>
      <w:r>
        <w:t>FINANCEURS(S)</w:t>
      </w:r>
    </w:p>
    <w:p w14:paraId="6C3D2F32" w14:textId="68C9DE87" w:rsidR="00AA2C56" w:rsidRDefault="00AA2C56" w:rsidP="00AA2C56">
      <w:pPr>
        <w:jc w:val="both"/>
      </w:pPr>
      <w:r>
        <w:t>Direction des Sport</w:t>
      </w:r>
      <w:r w:rsidR="00AD40D8">
        <w:t>s</w:t>
      </w:r>
      <w:r>
        <w:t>, Agence nationale pour la cohésion des territoires (ANCT)</w:t>
      </w:r>
      <w:r w:rsidR="00AD40D8">
        <w:t>, INJEP</w:t>
      </w:r>
      <w:r>
        <w:t>.</w:t>
      </w:r>
    </w:p>
    <w:p w14:paraId="18DF1D8C" w14:textId="77777777" w:rsidR="007908D7" w:rsidRDefault="007908D7" w:rsidP="00F30AA2">
      <w:pPr>
        <w:pStyle w:val="Titre2"/>
      </w:pPr>
      <w:r>
        <w:t>DIFFUSION DES DONNÉES</w:t>
      </w:r>
    </w:p>
    <w:p w14:paraId="427D43D9" w14:textId="71FE14BF" w:rsidR="007908D7" w:rsidRDefault="007908D7" w:rsidP="007908D7">
      <w:r>
        <w:t>Date de publication </w:t>
      </w:r>
      <w:r w:rsidR="00011F20">
        <w:t xml:space="preserve">des premiers résultats </w:t>
      </w:r>
      <w:r>
        <w:t xml:space="preserve">: </w:t>
      </w:r>
      <w:r w:rsidR="00011F20">
        <w:t xml:space="preserve">second </w:t>
      </w:r>
      <w:r w:rsidR="003D1A3B">
        <w:t>se</w:t>
      </w:r>
      <w:r w:rsidR="00B06ED6">
        <w:t>mestre 2021</w:t>
      </w:r>
      <w:r>
        <w:t xml:space="preserve"> </w:t>
      </w:r>
      <w:r w:rsidR="00AA2C56">
        <w:t>ou premier semestre 2022.</w:t>
      </w:r>
    </w:p>
    <w:p w14:paraId="41F04BB5" w14:textId="7D7EC00E" w:rsidR="00A61C80" w:rsidRDefault="007908D7" w:rsidP="007908D7">
      <w:pPr>
        <w:pStyle w:val="Titre2"/>
        <w:rPr>
          <w:rFonts w:asciiTheme="minorHAnsi" w:eastAsiaTheme="minorHAnsi" w:hAnsiTheme="minorHAnsi" w:cstheme="minorBidi"/>
          <w:b w:val="0"/>
          <w:bCs w:val="0"/>
          <w:color w:val="auto"/>
          <w:sz w:val="22"/>
          <w:szCs w:val="22"/>
        </w:rPr>
      </w:pPr>
      <w:r>
        <w:t>CITATION DE LA SOURCE</w:t>
      </w:r>
    </w:p>
    <w:p w14:paraId="608E635E" w14:textId="25473673" w:rsidR="00A61C80" w:rsidRPr="00D36DBC" w:rsidRDefault="007908D7" w:rsidP="0095563B">
      <w:pPr>
        <w:jc w:val="both"/>
      </w:pPr>
      <w:r w:rsidRPr="00197D56">
        <w:t xml:space="preserve">Source : </w:t>
      </w:r>
      <w:r w:rsidR="00EE25D0">
        <w:t>INJEP/</w:t>
      </w:r>
      <w:r w:rsidRPr="00197D56">
        <w:t xml:space="preserve">Ministère </w:t>
      </w:r>
      <w:r w:rsidR="00AD40D8">
        <w:t xml:space="preserve">chargé </w:t>
      </w:r>
      <w:r w:rsidRPr="00197D56">
        <w:t>des Sports</w:t>
      </w:r>
      <w:r w:rsidR="00EE25D0">
        <w:t xml:space="preserve">, </w:t>
      </w:r>
      <w:r w:rsidR="00EE25D0" w:rsidRPr="0095563B">
        <w:t>ENPPS 2020</w:t>
      </w:r>
      <w:r w:rsidR="003F37AC">
        <w:t>.</w:t>
      </w:r>
      <w:bookmarkStart w:id="0" w:name="_GoBack"/>
      <w:bookmarkEnd w:id="0"/>
    </w:p>
    <w:p w14:paraId="69EE3C65" w14:textId="77777777" w:rsidR="00A61C80" w:rsidRDefault="00A61C80" w:rsidP="00A61C80">
      <w:pPr>
        <w:pStyle w:val="Titre2"/>
      </w:pPr>
      <w:r>
        <w:lastRenderedPageBreak/>
        <w:t xml:space="preserve">STATISTIQUE PUBLIQUE </w:t>
      </w:r>
    </w:p>
    <w:p w14:paraId="3D2A6199" w14:textId="73EDCB5C" w:rsidR="00A61C80" w:rsidRDefault="00A61C80" w:rsidP="00ED34F3">
      <w:pPr>
        <w:jc w:val="both"/>
      </w:pPr>
      <w:r>
        <w:t xml:space="preserve">Numéro de visa de l’ENPPS 2020 : </w:t>
      </w:r>
      <w:r w:rsidRPr="00A61C80">
        <w:t>2020X044EC</w:t>
      </w:r>
    </w:p>
    <w:p w14:paraId="01EAB22B" w14:textId="74CFD39C" w:rsidR="00A61C80" w:rsidRDefault="00A61C80" w:rsidP="00ED34F3">
      <w:pPr>
        <w:jc w:val="both"/>
      </w:pPr>
      <w:r>
        <w:t>Avis d’opportunité favorable émis par le C</w:t>
      </w:r>
      <w:r w:rsidR="00011F20">
        <w:t>onseil national de l’information statistique (CNIS)</w:t>
      </w:r>
      <w:r>
        <w:t xml:space="preserve"> suite à la réunion du 28 novembre 2018 de la commission « Démographie et questions sociales »</w:t>
      </w:r>
    </w:p>
    <w:p w14:paraId="1FEB21C5" w14:textId="33A4A59D" w:rsidR="00D45C32" w:rsidRDefault="00A61C80" w:rsidP="00ED34F3">
      <w:pPr>
        <w:jc w:val="both"/>
      </w:pPr>
      <w:r>
        <w:t xml:space="preserve">Avis de conformité et label </w:t>
      </w:r>
      <w:r w:rsidRPr="00A61C80">
        <w:t>d'intérêt géné</w:t>
      </w:r>
      <w:r>
        <w:t xml:space="preserve">ral et de qualité statistique avec </w:t>
      </w:r>
      <w:r w:rsidRPr="00A61C80">
        <w:t>caractère obligatoire</w:t>
      </w:r>
      <w:r>
        <w:t xml:space="preserve"> émis par le Comité du label de la statistique publique suite à la séance du 20 novembre 2019</w:t>
      </w:r>
      <w:r w:rsidR="00011F20">
        <w:t xml:space="preserve"> de la commission « Ménages ».</w:t>
      </w:r>
    </w:p>
    <w:p w14:paraId="433A7AD1" w14:textId="230409BB" w:rsidR="00A61C80" w:rsidRDefault="00937F76" w:rsidP="00ED34F3">
      <w:pPr>
        <w:jc w:val="both"/>
      </w:pPr>
      <w:hyperlink r:id="rId9" w:history="1">
        <w:r w:rsidR="00A61C80" w:rsidRPr="002F315D">
          <w:rPr>
            <w:rStyle w:val="Lienhypertexte"/>
          </w:rPr>
          <w:t>https://www.cnis.fr/enquetes/pratiques-physiques-et-sportives-enquete-nationale-sur-les-2020x044ec/</w:t>
        </w:r>
      </w:hyperlink>
    </w:p>
    <w:p w14:paraId="24AB5902" w14:textId="77777777" w:rsidR="00A61C80" w:rsidRDefault="00A61C80"/>
    <w:sectPr w:rsidR="00A61C80">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67D10C" w15:done="0"/>
  <w15:commentEx w15:paraId="44B33716" w15:done="0"/>
  <w15:commentEx w15:paraId="2DF7B166" w15:done="0"/>
  <w15:commentEx w15:paraId="113545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9003B" w14:textId="77777777" w:rsidR="00937F76" w:rsidRDefault="00937F76" w:rsidP="00E706A6">
      <w:pPr>
        <w:spacing w:after="0" w:line="240" w:lineRule="auto"/>
      </w:pPr>
      <w:r>
        <w:separator/>
      </w:r>
    </w:p>
  </w:endnote>
  <w:endnote w:type="continuationSeparator" w:id="0">
    <w:p w14:paraId="3389D022" w14:textId="77777777" w:rsidR="00937F76" w:rsidRDefault="00937F76" w:rsidP="00E7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621744"/>
      <w:docPartObj>
        <w:docPartGallery w:val="Page Numbers (Bottom of Page)"/>
        <w:docPartUnique/>
      </w:docPartObj>
    </w:sdtPr>
    <w:sdtEndPr/>
    <w:sdtContent>
      <w:p w14:paraId="0F9EDBBE" w14:textId="3D85BE40" w:rsidR="00BF4A49" w:rsidRDefault="00BF4A49">
        <w:pPr>
          <w:pStyle w:val="Pieddepage"/>
          <w:jc w:val="right"/>
        </w:pPr>
        <w:r>
          <w:fldChar w:fldCharType="begin"/>
        </w:r>
        <w:r>
          <w:instrText>PAGE   \* MERGEFORMAT</w:instrText>
        </w:r>
        <w:r>
          <w:fldChar w:fldCharType="separate"/>
        </w:r>
        <w:r w:rsidR="00EE25D0">
          <w:rPr>
            <w:noProof/>
          </w:rPr>
          <w:t>3</w:t>
        </w:r>
        <w:r>
          <w:fldChar w:fldCharType="end"/>
        </w:r>
      </w:p>
    </w:sdtContent>
  </w:sdt>
  <w:p w14:paraId="59B36C8A" w14:textId="77777777" w:rsidR="00E706A6" w:rsidRDefault="00E706A6" w:rsidP="0095563B">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1851D" w14:textId="77777777" w:rsidR="00937F76" w:rsidRDefault="00937F76" w:rsidP="00E706A6">
      <w:pPr>
        <w:spacing w:after="0" w:line="240" w:lineRule="auto"/>
      </w:pPr>
      <w:r>
        <w:separator/>
      </w:r>
    </w:p>
  </w:footnote>
  <w:footnote w:type="continuationSeparator" w:id="0">
    <w:p w14:paraId="3EEFFC2C" w14:textId="77777777" w:rsidR="00937F76" w:rsidRDefault="00937F76" w:rsidP="00E706A6">
      <w:pPr>
        <w:spacing w:after="0" w:line="240" w:lineRule="auto"/>
      </w:pPr>
      <w:r>
        <w:continuationSeparator/>
      </w:r>
    </w:p>
  </w:footnote>
  <w:footnote w:id="1">
    <w:p w14:paraId="350D0D11" w14:textId="6BBB997A" w:rsidR="0026363D" w:rsidRDefault="0026363D" w:rsidP="004B0319">
      <w:pPr>
        <w:pStyle w:val="Notedebasdepage"/>
        <w:jc w:val="both"/>
      </w:pPr>
      <w:r>
        <w:rPr>
          <w:rStyle w:val="Appelnotedebasdep"/>
        </w:rPr>
        <w:footnoteRef/>
      </w:r>
      <w:r>
        <w:t xml:space="preserve"> L’enquête de 2003 s’appuyait sur le dispositif EPCV (Enquête permanente sur les conditions de vie des ménages).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1F7"/>
    <w:multiLevelType w:val="hybridMultilevel"/>
    <w:tmpl w:val="F4F622F6"/>
    <w:lvl w:ilvl="0" w:tplc="325A31CC">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27ED6BF1"/>
    <w:multiLevelType w:val="hybridMultilevel"/>
    <w:tmpl w:val="70363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783E89"/>
    <w:multiLevelType w:val="multilevel"/>
    <w:tmpl w:val="A558B0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86308A8"/>
    <w:multiLevelType w:val="hybridMultilevel"/>
    <w:tmpl w:val="DDD2596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86236F6"/>
    <w:multiLevelType w:val="hybridMultilevel"/>
    <w:tmpl w:val="7256BF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711F7C"/>
    <w:multiLevelType w:val="hybridMultilevel"/>
    <w:tmpl w:val="FC308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925893"/>
    <w:multiLevelType w:val="hybridMultilevel"/>
    <w:tmpl w:val="B2A28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3"/>
  </w:num>
  <w:num w:numId="5">
    <w:abstractNumId w:val="2"/>
  </w:num>
  <w:num w:numId="6">
    <w:abstractNumId w:val="5"/>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FFIN, Valérie (DJEPVA/INJEP/MEDES)">
    <w15:presenceInfo w15:providerId="AD" w15:userId="S-1-5-21-27022435-3177379373-3347635678-82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D7"/>
    <w:rsid w:val="00005D73"/>
    <w:rsid w:val="00011F20"/>
    <w:rsid w:val="00041A17"/>
    <w:rsid w:val="000730F5"/>
    <w:rsid w:val="0007506C"/>
    <w:rsid w:val="000919AD"/>
    <w:rsid w:val="000B4EB3"/>
    <w:rsid w:val="000C612F"/>
    <w:rsid w:val="00104C3D"/>
    <w:rsid w:val="00134551"/>
    <w:rsid w:val="00156322"/>
    <w:rsid w:val="0019508D"/>
    <w:rsid w:val="001E5AA0"/>
    <w:rsid w:val="001F7EC1"/>
    <w:rsid w:val="00241EA3"/>
    <w:rsid w:val="0026363D"/>
    <w:rsid w:val="002C2C65"/>
    <w:rsid w:val="00330554"/>
    <w:rsid w:val="00373A5C"/>
    <w:rsid w:val="00393B9E"/>
    <w:rsid w:val="003969B5"/>
    <w:rsid w:val="003A3941"/>
    <w:rsid w:val="003A5CB0"/>
    <w:rsid w:val="003D1A3B"/>
    <w:rsid w:val="003F37AC"/>
    <w:rsid w:val="004608E9"/>
    <w:rsid w:val="004A58D9"/>
    <w:rsid w:val="004B0319"/>
    <w:rsid w:val="00523AC5"/>
    <w:rsid w:val="00585FCD"/>
    <w:rsid w:val="005C06C2"/>
    <w:rsid w:val="005E0779"/>
    <w:rsid w:val="00655328"/>
    <w:rsid w:val="00724312"/>
    <w:rsid w:val="007262BC"/>
    <w:rsid w:val="00752C53"/>
    <w:rsid w:val="007801D9"/>
    <w:rsid w:val="007908D7"/>
    <w:rsid w:val="007A7179"/>
    <w:rsid w:val="0082188B"/>
    <w:rsid w:val="008D6543"/>
    <w:rsid w:val="008E6C22"/>
    <w:rsid w:val="00904980"/>
    <w:rsid w:val="00927AC0"/>
    <w:rsid w:val="00937F76"/>
    <w:rsid w:val="00944012"/>
    <w:rsid w:val="0095563B"/>
    <w:rsid w:val="009C5B14"/>
    <w:rsid w:val="009D6420"/>
    <w:rsid w:val="00A009AA"/>
    <w:rsid w:val="00A022D1"/>
    <w:rsid w:val="00A10B98"/>
    <w:rsid w:val="00A61C80"/>
    <w:rsid w:val="00A7131C"/>
    <w:rsid w:val="00AA2C56"/>
    <w:rsid w:val="00AD40D8"/>
    <w:rsid w:val="00B06ED6"/>
    <w:rsid w:val="00B355A8"/>
    <w:rsid w:val="00BF4A49"/>
    <w:rsid w:val="00C01571"/>
    <w:rsid w:val="00C10876"/>
    <w:rsid w:val="00C219A7"/>
    <w:rsid w:val="00CA2315"/>
    <w:rsid w:val="00D36DBC"/>
    <w:rsid w:val="00D45C32"/>
    <w:rsid w:val="00D53637"/>
    <w:rsid w:val="00D644F0"/>
    <w:rsid w:val="00DE019D"/>
    <w:rsid w:val="00E13134"/>
    <w:rsid w:val="00E305EA"/>
    <w:rsid w:val="00E706A6"/>
    <w:rsid w:val="00EC6D51"/>
    <w:rsid w:val="00ED34F3"/>
    <w:rsid w:val="00EE25D0"/>
    <w:rsid w:val="00EF133A"/>
    <w:rsid w:val="00F04718"/>
    <w:rsid w:val="00F30AA2"/>
    <w:rsid w:val="00F550D9"/>
    <w:rsid w:val="00FB25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D7"/>
    <w:pPr>
      <w:spacing w:after="200" w:line="276" w:lineRule="auto"/>
    </w:pPr>
  </w:style>
  <w:style w:type="paragraph" w:styleId="Titre1">
    <w:name w:val="heading 1"/>
    <w:basedOn w:val="Normal"/>
    <w:next w:val="Normal"/>
    <w:link w:val="Titre1Car"/>
    <w:uiPriority w:val="9"/>
    <w:qFormat/>
    <w:rsid w:val="00F30AA2"/>
    <w:pPr>
      <w:keepNext/>
      <w:keepLines/>
      <w:spacing w:before="480" w:after="0"/>
      <w:outlineLvl w:val="0"/>
    </w:pPr>
    <w:rPr>
      <w:rFonts w:ascii="Cambria" w:eastAsiaTheme="majorEastAsia" w:hAnsi="Cambria"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F30AA2"/>
    <w:pPr>
      <w:keepNext/>
      <w:keepLines/>
      <w:spacing w:before="200" w:after="0"/>
      <w:outlineLvl w:val="1"/>
    </w:pPr>
    <w:rPr>
      <w:rFonts w:ascii="Cambria" w:eastAsiaTheme="majorEastAsia" w:hAnsi="Cambria"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0AA2"/>
    <w:rPr>
      <w:rFonts w:ascii="Cambria" w:eastAsiaTheme="majorEastAsia" w:hAnsi="Cambria" w:cstheme="majorBidi"/>
      <w:b/>
      <w:bCs/>
      <w:color w:val="2F5496" w:themeColor="accent1" w:themeShade="BF"/>
      <w:sz w:val="28"/>
      <w:szCs w:val="28"/>
    </w:rPr>
  </w:style>
  <w:style w:type="character" w:customStyle="1" w:styleId="Titre2Car">
    <w:name w:val="Titre 2 Car"/>
    <w:basedOn w:val="Policepardfaut"/>
    <w:link w:val="Titre2"/>
    <w:uiPriority w:val="9"/>
    <w:rsid w:val="00F30AA2"/>
    <w:rPr>
      <w:rFonts w:ascii="Cambria" w:eastAsiaTheme="majorEastAsia" w:hAnsi="Cambria" w:cstheme="majorBidi"/>
      <w:b/>
      <w:bCs/>
      <w:color w:val="4472C4" w:themeColor="accent1"/>
      <w:sz w:val="26"/>
      <w:szCs w:val="26"/>
    </w:rPr>
  </w:style>
  <w:style w:type="character" w:styleId="Lienhypertexte">
    <w:name w:val="Hyperlink"/>
    <w:basedOn w:val="Policepardfaut"/>
    <w:uiPriority w:val="99"/>
    <w:unhideWhenUsed/>
    <w:rsid w:val="007908D7"/>
    <w:rPr>
      <w:color w:val="0000FF"/>
      <w:u w:val="single"/>
    </w:rPr>
  </w:style>
  <w:style w:type="character" w:styleId="Emphaseple">
    <w:name w:val="Subtle Emphasis"/>
    <w:basedOn w:val="Policepardfaut"/>
    <w:uiPriority w:val="19"/>
    <w:qFormat/>
    <w:rsid w:val="007908D7"/>
    <w:rPr>
      <w:i/>
      <w:iCs/>
      <w:color w:val="404040" w:themeColor="text1" w:themeTint="BF"/>
    </w:rPr>
  </w:style>
  <w:style w:type="paragraph" w:styleId="Textedebulles">
    <w:name w:val="Balloon Text"/>
    <w:basedOn w:val="Normal"/>
    <w:link w:val="TextedebullesCar"/>
    <w:uiPriority w:val="99"/>
    <w:semiHidden/>
    <w:unhideWhenUsed/>
    <w:rsid w:val="00B06E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6ED6"/>
    <w:rPr>
      <w:rFonts w:ascii="Segoe UI" w:hAnsi="Segoe UI" w:cs="Segoe UI"/>
      <w:sz w:val="18"/>
      <w:szCs w:val="18"/>
    </w:rPr>
  </w:style>
  <w:style w:type="paragraph" w:styleId="Titre">
    <w:name w:val="Title"/>
    <w:basedOn w:val="Normal"/>
    <w:next w:val="Normal"/>
    <w:link w:val="TitreCar"/>
    <w:uiPriority w:val="10"/>
    <w:qFormat/>
    <w:rsid w:val="00F30AA2"/>
    <w:pPr>
      <w:pBdr>
        <w:bottom w:val="single" w:sz="8" w:space="4" w:color="4472C4" w:themeColor="accent1"/>
      </w:pBdr>
      <w:spacing w:after="300" w:line="240" w:lineRule="auto"/>
      <w:contextualSpacing/>
    </w:pPr>
    <w:rPr>
      <w:rFonts w:ascii="Cambria" w:eastAsiaTheme="majorEastAsia" w:hAnsi="Cambria"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F30AA2"/>
    <w:rPr>
      <w:rFonts w:ascii="Cambria" w:eastAsiaTheme="majorEastAsia" w:hAnsi="Cambria" w:cstheme="majorBidi"/>
      <w:color w:val="323E4F" w:themeColor="text2" w:themeShade="BF"/>
      <w:spacing w:val="5"/>
      <w:kern w:val="28"/>
      <w:sz w:val="52"/>
      <w:szCs w:val="52"/>
    </w:rPr>
  </w:style>
  <w:style w:type="paragraph" w:styleId="Paragraphedeliste">
    <w:name w:val="List Paragraph"/>
    <w:basedOn w:val="Normal"/>
    <w:uiPriority w:val="34"/>
    <w:qFormat/>
    <w:rsid w:val="00CA2315"/>
    <w:pPr>
      <w:ind w:left="720"/>
      <w:contextualSpacing/>
    </w:pPr>
  </w:style>
  <w:style w:type="paragraph" w:styleId="En-tte">
    <w:name w:val="header"/>
    <w:basedOn w:val="Normal"/>
    <w:link w:val="En-tteCar"/>
    <w:uiPriority w:val="99"/>
    <w:unhideWhenUsed/>
    <w:rsid w:val="00E706A6"/>
    <w:pPr>
      <w:tabs>
        <w:tab w:val="center" w:pos="4536"/>
        <w:tab w:val="right" w:pos="9072"/>
      </w:tabs>
      <w:spacing w:after="0" w:line="240" w:lineRule="auto"/>
    </w:pPr>
  </w:style>
  <w:style w:type="character" w:customStyle="1" w:styleId="En-tteCar">
    <w:name w:val="En-tête Car"/>
    <w:basedOn w:val="Policepardfaut"/>
    <w:link w:val="En-tte"/>
    <w:uiPriority w:val="99"/>
    <w:rsid w:val="00E706A6"/>
  </w:style>
  <w:style w:type="paragraph" w:styleId="Pieddepage">
    <w:name w:val="footer"/>
    <w:basedOn w:val="Normal"/>
    <w:link w:val="PieddepageCar"/>
    <w:uiPriority w:val="99"/>
    <w:unhideWhenUsed/>
    <w:rsid w:val="00E706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06A6"/>
  </w:style>
  <w:style w:type="paragraph" w:styleId="Notedebasdepage">
    <w:name w:val="footnote text"/>
    <w:basedOn w:val="Normal"/>
    <w:link w:val="NotedebasdepageCar"/>
    <w:uiPriority w:val="99"/>
    <w:semiHidden/>
    <w:unhideWhenUsed/>
    <w:rsid w:val="002636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363D"/>
    <w:rPr>
      <w:sz w:val="20"/>
      <w:szCs w:val="20"/>
    </w:rPr>
  </w:style>
  <w:style w:type="character" w:styleId="Appelnotedebasdep">
    <w:name w:val="footnote reference"/>
    <w:basedOn w:val="Policepardfaut"/>
    <w:uiPriority w:val="99"/>
    <w:semiHidden/>
    <w:unhideWhenUsed/>
    <w:rsid w:val="0026363D"/>
    <w:rPr>
      <w:vertAlign w:val="superscript"/>
    </w:rPr>
  </w:style>
  <w:style w:type="character" w:styleId="Marquedecommentaire">
    <w:name w:val="annotation reference"/>
    <w:basedOn w:val="Policepardfaut"/>
    <w:uiPriority w:val="99"/>
    <w:semiHidden/>
    <w:unhideWhenUsed/>
    <w:rsid w:val="00904980"/>
    <w:rPr>
      <w:sz w:val="16"/>
      <w:szCs w:val="16"/>
    </w:rPr>
  </w:style>
  <w:style w:type="paragraph" w:styleId="Commentaire">
    <w:name w:val="annotation text"/>
    <w:basedOn w:val="Normal"/>
    <w:link w:val="CommentaireCar"/>
    <w:uiPriority w:val="99"/>
    <w:semiHidden/>
    <w:unhideWhenUsed/>
    <w:rsid w:val="00904980"/>
    <w:pPr>
      <w:spacing w:line="240" w:lineRule="auto"/>
    </w:pPr>
    <w:rPr>
      <w:sz w:val="20"/>
      <w:szCs w:val="20"/>
    </w:rPr>
  </w:style>
  <w:style w:type="character" w:customStyle="1" w:styleId="CommentaireCar">
    <w:name w:val="Commentaire Car"/>
    <w:basedOn w:val="Policepardfaut"/>
    <w:link w:val="Commentaire"/>
    <w:uiPriority w:val="99"/>
    <w:semiHidden/>
    <w:rsid w:val="00904980"/>
    <w:rPr>
      <w:sz w:val="20"/>
      <w:szCs w:val="20"/>
    </w:rPr>
  </w:style>
  <w:style w:type="paragraph" w:styleId="Objetducommentaire">
    <w:name w:val="annotation subject"/>
    <w:basedOn w:val="Commentaire"/>
    <w:next w:val="Commentaire"/>
    <w:link w:val="ObjetducommentaireCar"/>
    <w:uiPriority w:val="99"/>
    <w:semiHidden/>
    <w:unhideWhenUsed/>
    <w:rsid w:val="00904980"/>
    <w:rPr>
      <w:b/>
      <w:bCs/>
    </w:rPr>
  </w:style>
  <w:style w:type="character" w:customStyle="1" w:styleId="ObjetducommentaireCar">
    <w:name w:val="Objet du commentaire Car"/>
    <w:basedOn w:val="CommentaireCar"/>
    <w:link w:val="Objetducommentaire"/>
    <w:uiPriority w:val="99"/>
    <w:semiHidden/>
    <w:rsid w:val="009049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D7"/>
    <w:pPr>
      <w:spacing w:after="200" w:line="276" w:lineRule="auto"/>
    </w:pPr>
  </w:style>
  <w:style w:type="paragraph" w:styleId="Titre1">
    <w:name w:val="heading 1"/>
    <w:basedOn w:val="Normal"/>
    <w:next w:val="Normal"/>
    <w:link w:val="Titre1Car"/>
    <w:uiPriority w:val="9"/>
    <w:qFormat/>
    <w:rsid w:val="00F30AA2"/>
    <w:pPr>
      <w:keepNext/>
      <w:keepLines/>
      <w:spacing w:before="480" w:after="0"/>
      <w:outlineLvl w:val="0"/>
    </w:pPr>
    <w:rPr>
      <w:rFonts w:ascii="Cambria" w:eastAsiaTheme="majorEastAsia" w:hAnsi="Cambria"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F30AA2"/>
    <w:pPr>
      <w:keepNext/>
      <w:keepLines/>
      <w:spacing w:before="200" w:after="0"/>
      <w:outlineLvl w:val="1"/>
    </w:pPr>
    <w:rPr>
      <w:rFonts w:ascii="Cambria" w:eastAsiaTheme="majorEastAsia" w:hAnsi="Cambria"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0AA2"/>
    <w:rPr>
      <w:rFonts w:ascii="Cambria" w:eastAsiaTheme="majorEastAsia" w:hAnsi="Cambria" w:cstheme="majorBidi"/>
      <w:b/>
      <w:bCs/>
      <w:color w:val="2F5496" w:themeColor="accent1" w:themeShade="BF"/>
      <w:sz w:val="28"/>
      <w:szCs w:val="28"/>
    </w:rPr>
  </w:style>
  <w:style w:type="character" w:customStyle="1" w:styleId="Titre2Car">
    <w:name w:val="Titre 2 Car"/>
    <w:basedOn w:val="Policepardfaut"/>
    <w:link w:val="Titre2"/>
    <w:uiPriority w:val="9"/>
    <w:rsid w:val="00F30AA2"/>
    <w:rPr>
      <w:rFonts w:ascii="Cambria" w:eastAsiaTheme="majorEastAsia" w:hAnsi="Cambria" w:cstheme="majorBidi"/>
      <w:b/>
      <w:bCs/>
      <w:color w:val="4472C4" w:themeColor="accent1"/>
      <w:sz w:val="26"/>
      <w:szCs w:val="26"/>
    </w:rPr>
  </w:style>
  <w:style w:type="character" w:styleId="Lienhypertexte">
    <w:name w:val="Hyperlink"/>
    <w:basedOn w:val="Policepardfaut"/>
    <w:uiPriority w:val="99"/>
    <w:unhideWhenUsed/>
    <w:rsid w:val="007908D7"/>
    <w:rPr>
      <w:color w:val="0000FF"/>
      <w:u w:val="single"/>
    </w:rPr>
  </w:style>
  <w:style w:type="character" w:styleId="Emphaseple">
    <w:name w:val="Subtle Emphasis"/>
    <w:basedOn w:val="Policepardfaut"/>
    <w:uiPriority w:val="19"/>
    <w:qFormat/>
    <w:rsid w:val="007908D7"/>
    <w:rPr>
      <w:i/>
      <w:iCs/>
      <w:color w:val="404040" w:themeColor="text1" w:themeTint="BF"/>
    </w:rPr>
  </w:style>
  <w:style w:type="paragraph" w:styleId="Textedebulles">
    <w:name w:val="Balloon Text"/>
    <w:basedOn w:val="Normal"/>
    <w:link w:val="TextedebullesCar"/>
    <w:uiPriority w:val="99"/>
    <w:semiHidden/>
    <w:unhideWhenUsed/>
    <w:rsid w:val="00B06E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6ED6"/>
    <w:rPr>
      <w:rFonts w:ascii="Segoe UI" w:hAnsi="Segoe UI" w:cs="Segoe UI"/>
      <w:sz w:val="18"/>
      <w:szCs w:val="18"/>
    </w:rPr>
  </w:style>
  <w:style w:type="paragraph" w:styleId="Titre">
    <w:name w:val="Title"/>
    <w:basedOn w:val="Normal"/>
    <w:next w:val="Normal"/>
    <w:link w:val="TitreCar"/>
    <w:uiPriority w:val="10"/>
    <w:qFormat/>
    <w:rsid w:val="00F30AA2"/>
    <w:pPr>
      <w:pBdr>
        <w:bottom w:val="single" w:sz="8" w:space="4" w:color="4472C4" w:themeColor="accent1"/>
      </w:pBdr>
      <w:spacing w:after="300" w:line="240" w:lineRule="auto"/>
      <w:contextualSpacing/>
    </w:pPr>
    <w:rPr>
      <w:rFonts w:ascii="Cambria" w:eastAsiaTheme="majorEastAsia" w:hAnsi="Cambria"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F30AA2"/>
    <w:rPr>
      <w:rFonts w:ascii="Cambria" w:eastAsiaTheme="majorEastAsia" w:hAnsi="Cambria" w:cstheme="majorBidi"/>
      <w:color w:val="323E4F" w:themeColor="text2" w:themeShade="BF"/>
      <w:spacing w:val="5"/>
      <w:kern w:val="28"/>
      <w:sz w:val="52"/>
      <w:szCs w:val="52"/>
    </w:rPr>
  </w:style>
  <w:style w:type="paragraph" w:styleId="Paragraphedeliste">
    <w:name w:val="List Paragraph"/>
    <w:basedOn w:val="Normal"/>
    <w:uiPriority w:val="34"/>
    <w:qFormat/>
    <w:rsid w:val="00CA2315"/>
    <w:pPr>
      <w:ind w:left="720"/>
      <w:contextualSpacing/>
    </w:pPr>
  </w:style>
  <w:style w:type="paragraph" w:styleId="En-tte">
    <w:name w:val="header"/>
    <w:basedOn w:val="Normal"/>
    <w:link w:val="En-tteCar"/>
    <w:uiPriority w:val="99"/>
    <w:unhideWhenUsed/>
    <w:rsid w:val="00E706A6"/>
    <w:pPr>
      <w:tabs>
        <w:tab w:val="center" w:pos="4536"/>
        <w:tab w:val="right" w:pos="9072"/>
      </w:tabs>
      <w:spacing w:after="0" w:line="240" w:lineRule="auto"/>
    </w:pPr>
  </w:style>
  <w:style w:type="character" w:customStyle="1" w:styleId="En-tteCar">
    <w:name w:val="En-tête Car"/>
    <w:basedOn w:val="Policepardfaut"/>
    <w:link w:val="En-tte"/>
    <w:uiPriority w:val="99"/>
    <w:rsid w:val="00E706A6"/>
  </w:style>
  <w:style w:type="paragraph" w:styleId="Pieddepage">
    <w:name w:val="footer"/>
    <w:basedOn w:val="Normal"/>
    <w:link w:val="PieddepageCar"/>
    <w:uiPriority w:val="99"/>
    <w:unhideWhenUsed/>
    <w:rsid w:val="00E706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06A6"/>
  </w:style>
  <w:style w:type="paragraph" w:styleId="Notedebasdepage">
    <w:name w:val="footnote text"/>
    <w:basedOn w:val="Normal"/>
    <w:link w:val="NotedebasdepageCar"/>
    <w:uiPriority w:val="99"/>
    <w:semiHidden/>
    <w:unhideWhenUsed/>
    <w:rsid w:val="002636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363D"/>
    <w:rPr>
      <w:sz w:val="20"/>
      <w:szCs w:val="20"/>
    </w:rPr>
  </w:style>
  <w:style w:type="character" w:styleId="Appelnotedebasdep">
    <w:name w:val="footnote reference"/>
    <w:basedOn w:val="Policepardfaut"/>
    <w:uiPriority w:val="99"/>
    <w:semiHidden/>
    <w:unhideWhenUsed/>
    <w:rsid w:val="0026363D"/>
    <w:rPr>
      <w:vertAlign w:val="superscript"/>
    </w:rPr>
  </w:style>
  <w:style w:type="character" w:styleId="Marquedecommentaire">
    <w:name w:val="annotation reference"/>
    <w:basedOn w:val="Policepardfaut"/>
    <w:uiPriority w:val="99"/>
    <w:semiHidden/>
    <w:unhideWhenUsed/>
    <w:rsid w:val="00904980"/>
    <w:rPr>
      <w:sz w:val="16"/>
      <w:szCs w:val="16"/>
    </w:rPr>
  </w:style>
  <w:style w:type="paragraph" w:styleId="Commentaire">
    <w:name w:val="annotation text"/>
    <w:basedOn w:val="Normal"/>
    <w:link w:val="CommentaireCar"/>
    <w:uiPriority w:val="99"/>
    <w:semiHidden/>
    <w:unhideWhenUsed/>
    <w:rsid w:val="00904980"/>
    <w:pPr>
      <w:spacing w:line="240" w:lineRule="auto"/>
    </w:pPr>
    <w:rPr>
      <w:sz w:val="20"/>
      <w:szCs w:val="20"/>
    </w:rPr>
  </w:style>
  <w:style w:type="character" w:customStyle="1" w:styleId="CommentaireCar">
    <w:name w:val="Commentaire Car"/>
    <w:basedOn w:val="Policepardfaut"/>
    <w:link w:val="Commentaire"/>
    <w:uiPriority w:val="99"/>
    <w:semiHidden/>
    <w:rsid w:val="00904980"/>
    <w:rPr>
      <w:sz w:val="20"/>
      <w:szCs w:val="20"/>
    </w:rPr>
  </w:style>
  <w:style w:type="paragraph" w:styleId="Objetducommentaire">
    <w:name w:val="annotation subject"/>
    <w:basedOn w:val="Commentaire"/>
    <w:next w:val="Commentaire"/>
    <w:link w:val="ObjetducommentaireCar"/>
    <w:uiPriority w:val="99"/>
    <w:semiHidden/>
    <w:unhideWhenUsed/>
    <w:rsid w:val="00904980"/>
    <w:rPr>
      <w:b/>
      <w:bCs/>
    </w:rPr>
  </w:style>
  <w:style w:type="character" w:customStyle="1" w:styleId="ObjetducommentaireCar">
    <w:name w:val="Objet du commentaire Car"/>
    <w:basedOn w:val="CommentaireCar"/>
    <w:link w:val="Objetducommentaire"/>
    <w:uiPriority w:val="99"/>
    <w:semiHidden/>
    <w:rsid w:val="009049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25851">
      <w:bodyDiv w:val="1"/>
      <w:marLeft w:val="0"/>
      <w:marRight w:val="0"/>
      <w:marTop w:val="0"/>
      <w:marBottom w:val="0"/>
      <w:divBdr>
        <w:top w:val="none" w:sz="0" w:space="0" w:color="auto"/>
        <w:left w:val="none" w:sz="0" w:space="0" w:color="auto"/>
        <w:bottom w:val="none" w:sz="0" w:space="0" w:color="auto"/>
        <w:right w:val="none" w:sz="0" w:space="0" w:color="auto"/>
      </w:divBdr>
    </w:div>
    <w:div w:id="815874908">
      <w:bodyDiv w:val="1"/>
      <w:marLeft w:val="0"/>
      <w:marRight w:val="0"/>
      <w:marTop w:val="0"/>
      <w:marBottom w:val="0"/>
      <w:divBdr>
        <w:top w:val="none" w:sz="0" w:space="0" w:color="auto"/>
        <w:left w:val="none" w:sz="0" w:space="0" w:color="auto"/>
        <w:bottom w:val="none" w:sz="0" w:space="0" w:color="auto"/>
        <w:right w:val="none" w:sz="0" w:space="0" w:color="auto"/>
      </w:divBdr>
    </w:div>
    <w:div w:id="1121461237">
      <w:bodyDiv w:val="1"/>
      <w:marLeft w:val="0"/>
      <w:marRight w:val="0"/>
      <w:marTop w:val="0"/>
      <w:marBottom w:val="0"/>
      <w:divBdr>
        <w:top w:val="none" w:sz="0" w:space="0" w:color="auto"/>
        <w:left w:val="none" w:sz="0" w:space="0" w:color="auto"/>
        <w:bottom w:val="none" w:sz="0" w:space="0" w:color="auto"/>
        <w:right w:val="none" w:sz="0" w:space="0" w:color="auto"/>
      </w:divBdr>
    </w:div>
    <w:div w:id="1233934105">
      <w:bodyDiv w:val="1"/>
      <w:marLeft w:val="0"/>
      <w:marRight w:val="0"/>
      <w:marTop w:val="0"/>
      <w:marBottom w:val="0"/>
      <w:divBdr>
        <w:top w:val="none" w:sz="0" w:space="0" w:color="auto"/>
        <w:left w:val="none" w:sz="0" w:space="0" w:color="auto"/>
        <w:bottom w:val="none" w:sz="0" w:space="0" w:color="auto"/>
        <w:right w:val="none" w:sz="0" w:space="0" w:color="auto"/>
      </w:divBdr>
    </w:div>
    <w:div w:id="19904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nis.fr/enquetes/pratiques-physiques-et-sportives-enquete-nationale-sur-les-2020x044ec/" TargetMode="Externa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4C87-EFFF-4DE9-B93E-0541B68C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1129</Words>
  <Characters>6210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Alban</dc:creator>
  <cp:keywords/>
  <dc:description/>
  <cp:lastModifiedBy>LEFEBVRE, Geoffrey (DJEPVA/INJEP/MEDES)</cp:lastModifiedBy>
  <cp:revision>6</cp:revision>
  <dcterms:created xsi:type="dcterms:W3CDTF">2020-08-18T13:42:00Z</dcterms:created>
  <dcterms:modified xsi:type="dcterms:W3CDTF">2020-09-14T14:24:00Z</dcterms:modified>
</cp:coreProperties>
</file>