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62268100"/>
    <w:bookmarkEnd w:id="0"/>
    <w:p w:rsidR="00BA5951" w:rsidRDefault="005C4276" w:rsidP="00BA5951">
      <w:pPr>
        <w:autoSpaceDE w:val="0"/>
        <w:autoSpaceDN w:val="0"/>
        <w:adjustRightInd w:val="0"/>
        <w:jc w:val="both"/>
        <w:rPr>
          <w:rFonts w:cstheme="minorHAnsi"/>
        </w:rPr>
      </w:pPr>
      <w:r w:rsidRPr="001E4DCD">
        <w:rPr>
          <w:rFonts w:cstheme="minorHAnsi"/>
        </w:rPr>
        <w:object w:dxaOrig="10023" w:dyaOrig="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153pt" o:ole="">
            <v:imagedata r:id="rId8" o:title=""/>
          </v:shape>
          <o:OLEObject Type="Embed" ProgID="Word.Document.12" ShapeID="_x0000_i1025" DrawAspect="Content" ObjectID="_1680347089" r:id="rId9">
            <o:FieldCodes>\s</o:FieldCodes>
          </o:OLEObject>
        </w:object>
      </w:r>
    </w:p>
    <w:p w:rsidR="0072136B" w:rsidRDefault="00BA5951" w:rsidP="00FC11B3">
      <w:pPr>
        <w:jc w:val="center"/>
        <w:rPr>
          <w:b/>
        </w:rPr>
      </w:pPr>
      <w:r w:rsidRPr="00BA5951">
        <w:rPr>
          <w:b/>
        </w:rPr>
        <w:t>Dispositifs d’I</w:t>
      </w:r>
      <w:r w:rsidR="0072136B">
        <w:rPr>
          <w:b/>
        </w:rPr>
        <w:t>NJEP</w:t>
      </w:r>
      <w:r w:rsidRPr="00BA5951">
        <w:rPr>
          <w:b/>
        </w:rPr>
        <w:t xml:space="preserve"> Veille &amp; Actus</w:t>
      </w:r>
      <w:r w:rsidR="0072136B">
        <w:rPr>
          <w:b/>
        </w:rPr>
        <w:t xml:space="preserve"> n</w:t>
      </w:r>
      <w:r w:rsidR="002658C3">
        <w:rPr>
          <w:b/>
        </w:rPr>
        <w:t>°</w:t>
      </w:r>
      <w:r w:rsidR="0072136B">
        <w:rPr>
          <w:b/>
        </w:rPr>
        <w:t xml:space="preserve"> 45</w:t>
      </w:r>
      <w:r w:rsidR="00B6679B">
        <w:rPr>
          <w:b/>
        </w:rPr>
        <w:t>9</w:t>
      </w:r>
      <w:r w:rsidR="0072136B">
        <w:rPr>
          <w:b/>
        </w:rPr>
        <w:t xml:space="preserve"> – </w:t>
      </w:r>
      <w:r w:rsidR="00B6679B">
        <w:rPr>
          <w:b/>
        </w:rPr>
        <w:t>21</w:t>
      </w:r>
      <w:r w:rsidR="00E17983">
        <w:rPr>
          <w:b/>
        </w:rPr>
        <w:t xml:space="preserve"> avril</w:t>
      </w:r>
      <w:r w:rsidR="0072136B">
        <w:rPr>
          <w:b/>
        </w:rPr>
        <w:t xml:space="preserve"> 2021</w:t>
      </w:r>
    </w:p>
    <w:p w:rsidR="00772644" w:rsidRDefault="00772644" w:rsidP="00772644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Coronavirus : c</w:t>
      </w:r>
      <w:r w:rsidRPr="00772644">
        <w:rPr>
          <w:rFonts w:cstheme="minorHAnsi"/>
          <w:b/>
        </w:rPr>
        <w:t xml:space="preserve">ontinuité pédagogique et </w:t>
      </w:r>
      <w:r>
        <w:rPr>
          <w:rFonts w:cstheme="minorHAnsi"/>
          <w:b/>
        </w:rPr>
        <w:t>Enseignements préparant au b</w:t>
      </w:r>
      <w:r w:rsidRPr="00772644">
        <w:rPr>
          <w:rFonts w:cstheme="minorHAnsi"/>
          <w:b/>
        </w:rPr>
        <w:t xml:space="preserve">ac professionnel : </w:t>
      </w:r>
    </w:p>
    <w:p w:rsidR="00B6679B" w:rsidRDefault="00772644" w:rsidP="00772644">
      <w:pPr>
        <w:jc w:val="center"/>
        <w:rPr>
          <w:rFonts w:cstheme="minorHAnsi"/>
          <w:b/>
        </w:rPr>
      </w:pPr>
      <w:r>
        <w:rPr>
          <w:rFonts w:cstheme="minorHAnsi"/>
          <w:b/>
        </w:rPr>
        <w:t>1 circulaire et 1 arrêté</w:t>
      </w:r>
    </w:p>
    <w:p w:rsidR="00772644" w:rsidRPr="00772644" w:rsidRDefault="00772644" w:rsidP="00772644">
      <w:pPr>
        <w:jc w:val="center"/>
        <w:rPr>
          <w:rFonts w:cstheme="minorHAnsi"/>
          <w:b/>
        </w:rPr>
      </w:pPr>
    </w:p>
    <w:p w:rsidR="00772644" w:rsidRDefault="00772644" w:rsidP="00772644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772644">
          <w:rPr>
            <w:rStyle w:val="Lienhypertexte"/>
            <w:rFonts w:asciiTheme="minorHAnsi" w:hAnsiTheme="minorHAnsi" w:cstheme="minorHAnsi"/>
            <w:sz w:val="22"/>
            <w:szCs w:val="22"/>
          </w:rPr>
          <w:t>Circulaire du 01/04/2021</w:t>
        </w:r>
      </w:hyperlink>
      <w:r w:rsidRPr="007726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relative à </w:t>
      </w:r>
      <w:r w:rsidRPr="00772644">
        <w:rPr>
          <w:rFonts w:asciiTheme="minorHAnsi" w:hAnsiTheme="minorHAnsi" w:cstheme="minorHAnsi"/>
          <w:sz w:val="22"/>
          <w:szCs w:val="22"/>
        </w:rPr>
        <w:t>la continuité pédagogique dans le cadre des mesures adoptées à compter du 6 avril 2021</w:t>
      </w:r>
      <w:r>
        <w:rPr>
          <w:rFonts w:asciiTheme="minorHAnsi" w:hAnsiTheme="minorHAnsi" w:cstheme="minorHAnsi"/>
          <w:sz w:val="22"/>
          <w:szCs w:val="22"/>
        </w:rPr>
        <w:br/>
      </w:r>
      <w:r w:rsidRPr="00772644">
        <w:rPr>
          <w:rFonts w:asciiTheme="minorHAnsi" w:hAnsiTheme="minorHAnsi" w:cstheme="minorHAnsi"/>
          <w:sz w:val="22"/>
          <w:szCs w:val="22"/>
        </w:rPr>
        <w:t>Bulletin officiel de l'éducation nationale, n° 14, 08/04/2021</w:t>
      </w:r>
    </w:p>
    <w:p w:rsidR="00772644" w:rsidRPr="00772644" w:rsidRDefault="00772644" w:rsidP="00772644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72644">
        <w:rPr>
          <w:rFonts w:asciiTheme="minorHAnsi" w:hAnsiTheme="minorHAnsi" w:cstheme="minorHAnsi"/>
          <w:sz w:val="22"/>
          <w:szCs w:val="22"/>
        </w:rPr>
        <w:t>La situation sanitaire a conduit le Gouvernement à adopter de nouvelles mesures afin de limiter la propagation de l'épidémie. S'agissant de l'éducation nationale, les mesures suivantes sont applicables (hors outre-mer) :</w:t>
      </w:r>
    </w:p>
    <w:p w:rsidR="00772644" w:rsidRPr="00772644" w:rsidRDefault="00772644" w:rsidP="00772644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72644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772644">
        <w:rPr>
          <w:rFonts w:asciiTheme="minorHAnsi" w:hAnsiTheme="minorHAnsi" w:cstheme="minorHAnsi"/>
          <w:sz w:val="22"/>
          <w:szCs w:val="22"/>
        </w:rPr>
        <w:t xml:space="preserve"> semaine du 6 au 10 avril, tous les enseignements se tiendront à distance, sur tout le territoire métropolitain, pour tous les niveaux, y compris pour les formations post-bac en 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772644">
        <w:rPr>
          <w:rFonts w:asciiTheme="minorHAnsi" w:hAnsiTheme="minorHAnsi" w:cstheme="minorHAnsi"/>
          <w:sz w:val="22"/>
          <w:szCs w:val="22"/>
        </w:rPr>
        <w:t>établissement scolaire ;</w:t>
      </w:r>
    </w:p>
    <w:p w:rsidR="00772644" w:rsidRPr="00772644" w:rsidRDefault="00772644" w:rsidP="00772644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72644">
        <w:rPr>
          <w:rFonts w:asciiTheme="minorHAnsi" w:hAnsiTheme="minorHAnsi" w:cstheme="minorHAnsi"/>
          <w:sz w:val="22"/>
          <w:szCs w:val="22"/>
        </w:rPr>
        <w:t>les</w:t>
      </w:r>
      <w:proofErr w:type="gramEnd"/>
      <w:r w:rsidRPr="00772644">
        <w:rPr>
          <w:rFonts w:asciiTheme="minorHAnsi" w:hAnsiTheme="minorHAnsi" w:cstheme="minorHAnsi"/>
          <w:sz w:val="22"/>
          <w:szCs w:val="22"/>
        </w:rPr>
        <w:t xml:space="preserve"> dates des congés scolaires sont modifiées, ceux-ci se déroulant, pour toutes les zones, à compter du samedi 10 avril et jusqu'au dimanche 25 avril ;</w:t>
      </w:r>
    </w:p>
    <w:p w:rsidR="00772644" w:rsidRDefault="00772644" w:rsidP="00772644">
      <w:pPr>
        <w:pStyle w:val="NormalWeb"/>
        <w:numPr>
          <w:ilvl w:val="0"/>
          <w:numId w:val="10"/>
        </w:numPr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72644">
        <w:rPr>
          <w:rFonts w:asciiTheme="minorHAnsi" w:hAnsiTheme="minorHAnsi" w:cstheme="minorHAnsi"/>
          <w:sz w:val="22"/>
          <w:szCs w:val="22"/>
        </w:rPr>
        <w:t>la</w:t>
      </w:r>
      <w:proofErr w:type="gramEnd"/>
      <w:r w:rsidRPr="00772644">
        <w:rPr>
          <w:rFonts w:asciiTheme="minorHAnsi" w:hAnsiTheme="minorHAnsi" w:cstheme="minorHAnsi"/>
          <w:sz w:val="22"/>
          <w:szCs w:val="22"/>
        </w:rPr>
        <w:t xml:space="preserve"> semaine du 26 avril au 1er mai, la scolarité reprendra dans les écoles en présence, dans le strict respect du protocole sanitaire, et entièrement à distance dans les collèges et les lycées. Les cours en présence dans les collèges et lycées reprendront à compter du lundi 3 mai, le cas échéant selon des modalités adaptées.</w:t>
      </w:r>
    </w:p>
    <w:p w:rsidR="000A2DF6" w:rsidRDefault="000A2DF6">
      <w:pPr>
        <w:spacing w:after="160" w:line="259" w:lineRule="auto"/>
        <w:rPr>
          <w:rFonts w:eastAsia="Times New Roman" w:cstheme="minorHAnsi"/>
          <w:lang w:eastAsia="fr-FR"/>
        </w:rPr>
      </w:pPr>
      <w:r>
        <w:rPr>
          <w:rFonts w:cstheme="minorHAnsi"/>
        </w:rPr>
        <w:br w:type="page"/>
      </w:r>
    </w:p>
    <w:p w:rsidR="000A2DF6" w:rsidRDefault="000A2DF6" w:rsidP="000A2DF6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0A2DF6">
          <w:rPr>
            <w:rStyle w:val="Lienhypertexte"/>
            <w:rFonts w:asciiTheme="minorHAnsi" w:hAnsiTheme="minorHAnsi" w:cstheme="minorHAnsi"/>
            <w:sz w:val="22"/>
            <w:szCs w:val="22"/>
          </w:rPr>
          <w:t>Arrêté du 1er mars 2021 modifiant l'arrêté du 21 novembre 2018</w:t>
        </w:r>
      </w:hyperlink>
      <w:r w:rsidRPr="000A2DF6">
        <w:rPr>
          <w:rFonts w:asciiTheme="minorHAnsi" w:hAnsiTheme="minorHAnsi" w:cstheme="minorHAnsi"/>
          <w:sz w:val="22"/>
          <w:szCs w:val="22"/>
        </w:rPr>
        <w:t xml:space="preserve"> relatif aux enseignements dispensés dans les formations sous statut scolaire préparant au baccalauréat professionnel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Journal officiel du 11 avril 2021</w:t>
      </w:r>
    </w:p>
    <w:p w:rsidR="000A2DF6" w:rsidRPr="000A2DF6" w:rsidRDefault="000A2DF6" w:rsidP="000A2DF6">
      <w:pPr>
        <w:pStyle w:val="NormalWeb"/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22"/>
        </w:rPr>
      </w:pPr>
      <w:r w:rsidRPr="000A2DF6">
        <w:rPr>
          <w:rFonts w:asciiTheme="minorHAnsi" w:hAnsiTheme="minorHAnsi" w:cstheme="minorHAnsi"/>
          <w:sz w:val="22"/>
          <w:szCs w:val="22"/>
        </w:rPr>
        <w:t xml:space="preserve">Après l'article 4 du même arrêté, sont insérés les articles 4-1,4-2 et 4-3 ainsi rédigés : </w:t>
      </w:r>
    </w:p>
    <w:p w:rsidR="000A2DF6" w:rsidRPr="000A2DF6" w:rsidRDefault="000A2DF6" w:rsidP="000A2DF6">
      <w:pPr>
        <w:pStyle w:val="NormalWeb"/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22"/>
        </w:rPr>
      </w:pPr>
      <w:r w:rsidRPr="000A2DF6">
        <w:rPr>
          <w:rFonts w:asciiTheme="minorHAnsi" w:hAnsiTheme="minorHAnsi" w:cstheme="minorHAnsi"/>
          <w:sz w:val="22"/>
          <w:szCs w:val="22"/>
        </w:rPr>
        <w:t xml:space="preserve">« Art. 4-1.-En terminale, les heures en </w:t>
      </w:r>
      <w:proofErr w:type="spellStart"/>
      <w:r w:rsidRPr="000A2DF6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0A2DF6">
        <w:rPr>
          <w:rFonts w:asciiTheme="minorHAnsi" w:hAnsiTheme="minorHAnsi" w:cstheme="minorHAnsi"/>
          <w:sz w:val="22"/>
          <w:szCs w:val="22"/>
        </w:rPr>
        <w:t xml:space="preserve">-intervention peuvent être conjointement assurées par le professeur d'enseignement professionnel et par le professeur enseignant le français, l'histoire-géographie et enseignement moral et civique, les mathématiques, la physique-chimie (selon la spécialité), la langue vivante A ou B (selon la spécialité), les arts appliqués et culture artistique, l'éducation physique et sportive. </w:t>
      </w:r>
      <w:r w:rsidRPr="000A2DF6">
        <w:rPr>
          <w:rFonts w:asciiTheme="minorHAnsi" w:hAnsiTheme="minorHAnsi" w:cstheme="minorHAnsi"/>
          <w:sz w:val="22"/>
          <w:szCs w:val="22"/>
        </w:rPr>
        <w:br/>
        <w:t xml:space="preserve">« Les heures </w:t>
      </w:r>
      <w:bookmarkStart w:id="1" w:name="_GoBack"/>
      <w:bookmarkEnd w:id="1"/>
      <w:r w:rsidRPr="000A2DF6">
        <w:rPr>
          <w:rFonts w:asciiTheme="minorHAnsi" w:hAnsiTheme="minorHAnsi" w:cstheme="minorHAnsi"/>
          <w:sz w:val="22"/>
          <w:szCs w:val="22"/>
        </w:rPr>
        <w:t xml:space="preserve">prévues à l'annexe 1 en </w:t>
      </w:r>
      <w:proofErr w:type="spellStart"/>
      <w:r w:rsidRPr="000A2DF6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0A2DF6">
        <w:rPr>
          <w:rFonts w:asciiTheme="minorHAnsi" w:hAnsiTheme="minorHAnsi" w:cstheme="minorHAnsi"/>
          <w:sz w:val="22"/>
          <w:szCs w:val="22"/>
        </w:rPr>
        <w:t xml:space="preserve">-intervention peuvent également être utilisées, en lieu et place de la </w:t>
      </w:r>
      <w:proofErr w:type="spellStart"/>
      <w:r w:rsidRPr="000A2DF6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0A2DF6">
        <w:rPr>
          <w:rFonts w:asciiTheme="minorHAnsi" w:hAnsiTheme="minorHAnsi" w:cstheme="minorHAnsi"/>
          <w:sz w:val="22"/>
          <w:szCs w:val="22"/>
        </w:rPr>
        <w:t xml:space="preserve">-intervention, pour la mise en place d'un atelier de philosophie et/ ou le renforcement de l'horaire dédié à l'accompagnement de l'élève pour son projet d'insertion professionnelle ou de poursuite d'études après le baccalauréat. </w:t>
      </w:r>
    </w:p>
    <w:p w:rsidR="000A2DF6" w:rsidRPr="000A2DF6" w:rsidRDefault="000A2DF6" w:rsidP="000A2DF6">
      <w:pPr>
        <w:pStyle w:val="NormalWeb"/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22"/>
        </w:rPr>
      </w:pPr>
      <w:r w:rsidRPr="000A2DF6">
        <w:rPr>
          <w:rFonts w:asciiTheme="minorHAnsi" w:hAnsiTheme="minorHAnsi" w:cstheme="minorHAnsi"/>
          <w:sz w:val="22"/>
          <w:szCs w:val="22"/>
        </w:rPr>
        <w:t xml:space="preserve">« Art. 4-2.-L'organisation et la mise en œuvre des heures en </w:t>
      </w:r>
      <w:proofErr w:type="spellStart"/>
      <w:r w:rsidRPr="000A2DF6">
        <w:rPr>
          <w:rFonts w:asciiTheme="minorHAnsi" w:hAnsiTheme="minorHAnsi" w:cstheme="minorHAnsi"/>
          <w:sz w:val="22"/>
          <w:szCs w:val="22"/>
        </w:rPr>
        <w:t>co</w:t>
      </w:r>
      <w:proofErr w:type="spellEnd"/>
      <w:r w:rsidRPr="000A2DF6">
        <w:rPr>
          <w:rFonts w:asciiTheme="minorHAnsi" w:hAnsiTheme="minorHAnsi" w:cstheme="minorHAnsi"/>
          <w:sz w:val="22"/>
          <w:szCs w:val="22"/>
        </w:rPr>
        <w:t xml:space="preserve">-intervention en classe de terminale sont examinées en conseil pédagogique pour les établissements publics locaux d'enseignement, et en concertation avec les équipes enseignantes pour les établissements privés sous contrat. </w:t>
      </w:r>
    </w:p>
    <w:p w:rsidR="000A2DF6" w:rsidRPr="000A2DF6" w:rsidRDefault="000A2DF6" w:rsidP="000A2DF6">
      <w:pPr>
        <w:pStyle w:val="NormalWeb"/>
        <w:shd w:val="clear" w:color="auto" w:fill="FFFFFF"/>
        <w:spacing w:line="288" w:lineRule="atLeast"/>
        <w:rPr>
          <w:rFonts w:asciiTheme="minorHAnsi" w:hAnsiTheme="minorHAnsi" w:cstheme="minorHAnsi"/>
          <w:sz w:val="22"/>
          <w:szCs w:val="22"/>
        </w:rPr>
      </w:pPr>
      <w:r w:rsidRPr="000A2DF6">
        <w:rPr>
          <w:rFonts w:asciiTheme="minorHAnsi" w:hAnsiTheme="minorHAnsi" w:cstheme="minorHAnsi"/>
          <w:sz w:val="22"/>
          <w:szCs w:val="22"/>
        </w:rPr>
        <w:t>« Art. 4-3.-En première et en terminale, la réalisation d'un chef d'œuvre par les élèves est assurée dans un cadre pluridisciplinaire. »</w:t>
      </w:r>
    </w:p>
    <w:p w:rsidR="000A2DF6" w:rsidRPr="000A2DF6" w:rsidRDefault="000A2DF6" w:rsidP="000A2DF6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0A2DF6" w:rsidRPr="000A2DF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B0" w:rsidRDefault="00687BB0" w:rsidP="00943B28">
      <w:pPr>
        <w:spacing w:after="0" w:line="240" w:lineRule="auto"/>
      </w:pPr>
      <w:r>
        <w:separator/>
      </w:r>
    </w:p>
  </w:endnote>
  <w:endnote w:type="continuationSeparator" w:id="0">
    <w:p w:rsidR="00687BB0" w:rsidRDefault="00687BB0" w:rsidP="0094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636512"/>
      <w:docPartObj>
        <w:docPartGallery w:val="Page Numbers (Bottom of Page)"/>
        <w:docPartUnique/>
      </w:docPartObj>
    </w:sdtPr>
    <w:sdtEndPr/>
    <w:sdtContent>
      <w:p w:rsidR="00943B28" w:rsidRDefault="00943B2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F6">
          <w:rPr>
            <w:noProof/>
          </w:rPr>
          <w:t>1</w:t>
        </w:r>
        <w:r>
          <w:fldChar w:fldCharType="end"/>
        </w:r>
      </w:p>
    </w:sdtContent>
  </w:sdt>
  <w:p w:rsidR="00943B28" w:rsidRDefault="00943B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B0" w:rsidRDefault="00687BB0" w:rsidP="00943B28">
      <w:pPr>
        <w:spacing w:after="0" w:line="240" w:lineRule="auto"/>
      </w:pPr>
      <w:r>
        <w:separator/>
      </w:r>
    </w:p>
  </w:footnote>
  <w:footnote w:type="continuationSeparator" w:id="0">
    <w:p w:rsidR="00687BB0" w:rsidRDefault="00687BB0" w:rsidP="00943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552"/>
    <w:multiLevelType w:val="multilevel"/>
    <w:tmpl w:val="2966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242B88"/>
    <w:multiLevelType w:val="multilevel"/>
    <w:tmpl w:val="7F48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0031FA"/>
    <w:multiLevelType w:val="hybridMultilevel"/>
    <w:tmpl w:val="86CE0F18"/>
    <w:lvl w:ilvl="0" w:tplc="BB202C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1F91"/>
    <w:multiLevelType w:val="multilevel"/>
    <w:tmpl w:val="724C5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C56E4"/>
    <w:multiLevelType w:val="multilevel"/>
    <w:tmpl w:val="559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C6590"/>
    <w:multiLevelType w:val="multilevel"/>
    <w:tmpl w:val="3FCE5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CD1917"/>
    <w:multiLevelType w:val="multilevel"/>
    <w:tmpl w:val="97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A7157"/>
    <w:multiLevelType w:val="multilevel"/>
    <w:tmpl w:val="C06A2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655773"/>
    <w:multiLevelType w:val="multilevel"/>
    <w:tmpl w:val="5EB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101439"/>
    <w:multiLevelType w:val="multilevel"/>
    <w:tmpl w:val="0F38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623733"/>
    <w:multiLevelType w:val="multilevel"/>
    <w:tmpl w:val="97AC2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951"/>
    <w:rsid w:val="00007386"/>
    <w:rsid w:val="00062B48"/>
    <w:rsid w:val="00090E43"/>
    <w:rsid w:val="00096BAE"/>
    <w:rsid w:val="000A2DF6"/>
    <w:rsid w:val="000A4FD1"/>
    <w:rsid w:val="000A7B61"/>
    <w:rsid w:val="000D111E"/>
    <w:rsid w:val="00140FBE"/>
    <w:rsid w:val="00152876"/>
    <w:rsid w:val="00176BC1"/>
    <w:rsid w:val="001B56A7"/>
    <w:rsid w:val="002046A4"/>
    <w:rsid w:val="00216DBB"/>
    <w:rsid w:val="00225549"/>
    <w:rsid w:val="002658C3"/>
    <w:rsid w:val="00291C56"/>
    <w:rsid w:val="002A0328"/>
    <w:rsid w:val="002B729E"/>
    <w:rsid w:val="002B76EA"/>
    <w:rsid w:val="003050F2"/>
    <w:rsid w:val="00316F2A"/>
    <w:rsid w:val="003371A7"/>
    <w:rsid w:val="00376092"/>
    <w:rsid w:val="00386267"/>
    <w:rsid w:val="00391D5E"/>
    <w:rsid w:val="00445921"/>
    <w:rsid w:val="00460340"/>
    <w:rsid w:val="0049467C"/>
    <w:rsid w:val="004D0004"/>
    <w:rsid w:val="0052310B"/>
    <w:rsid w:val="005C2D73"/>
    <w:rsid w:val="005C4276"/>
    <w:rsid w:val="00630368"/>
    <w:rsid w:val="00631D1F"/>
    <w:rsid w:val="0065783B"/>
    <w:rsid w:val="00687BB0"/>
    <w:rsid w:val="00701690"/>
    <w:rsid w:val="0072136B"/>
    <w:rsid w:val="00772644"/>
    <w:rsid w:val="007A1C07"/>
    <w:rsid w:val="007C0AF4"/>
    <w:rsid w:val="00800061"/>
    <w:rsid w:val="00890A43"/>
    <w:rsid w:val="008E640E"/>
    <w:rsid w:val="00905E92"/>
    <w:rsid w:val="00905FF3"/>
    <w:rsid w:val="00937E69"/>
    <w:rsid w:val="00943B28"/>
    <w:rsid w:val="009526F4"/>
    <w:rsid w:val="0096235B"/>
    <w:rsid w:val="009652A7"/>
    <w:rsid w:val="00977B6A"/>
    <w:rsid w:val="009A3961"/>
    <w:rsid w:val="009D45A0"/>
    <w:rsid w:val="009E6DB7"/>
    <w:rsid w:val="00A07A83"/>
    <w:rsid w:val="00A304F7"/>
    <w:rsid w:val="00AC5BCC"/>
    <w:rsid w:val="00B042D6"/>
    <w:rsid w:val="00B21FE5"/>
    <w:rsid w:val="00B33688"/>
    <w:rsid w:val="00B3470A"/>
    <w:rsid w:val="00B62CA3"/>
    <w:rsid w:val="00B6679B"/>
    <w:rsid w:val="00B71459"/>
    <w:rsid w:val="00BA32C4"/>
    <w:rsid w:val="00BA5951"/>
    <w:rsid w:val="00BF4B88"/>
    <w:rsid w:val="00BF646B"/>
    <w:rsid w:val="00C1779F"/>
    <w:rsid w:val="00C46DD3"/>
    <w:rsid w:val="00C55DC0"/>
    <w:rsid w:val="00CA6DB0"/>
    <w:rsid w:val="00CC1DE9"/>
    <w:rsid w:val="00CE67DE"/>
    <w:rsid w:val="00CF6FCC"/>
    <w:rsid w:val="00D019D3"/>
    <w:rsid w:val="00D02D4B"/>
    <w:rsid w:val="00D21DA0"/>
    <w:rsid w:val="00D24596"/>
    <w:rsid w:val="00D27FE4"/>
    <w:rsid w:val="00D415CA"/>
    <w:rsid w:val="00E03B9D"/>
    <w:rsid w:val="00E17983"/>
    <w:rsid w:val="00E2138E"/>
    <w:rsid w:val="00E75703"/>
    <w:rsid w:val="00EA0630"/>
    <w:rsid w:val="00EA214F"/>
    <w:rsid w:val="00EE475F"/>
    <w:rsid w:val="00EF08E3"/>
    <w:rsid w:val="00F10019"/>
    <w:rsid w:val="00FC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9685"/>
  <w15:chartTrackingRefBased/>
  <w15:docId w15:val="{57365438-3EC7-4951-8229-46028AF2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951"/>
    <w:pPr>
      <w:spacing w:after="200" w:line="276" w:lineRule="auto"/>
    </w:pPr>
  </w:style>
  <w:style w:type="paragraph" w:styleId="Titre4">
    <w:name w:val="heading 4"/>
    <w:basedOn w:val="Normal"/>
    <w:link w:val="Titre4Car"/>
    <w:uiPriority w:val="9"/>
    <w:qFormat/>
    <w:rsid w:val="00EF08E3"/>
    <w:pPr>
      <w:spacing w:after="120" w:line="240" w:lineRule="auto"/>
      <w:outlineLvl w:val="3"/>
    </w:pPr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595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3B28"/>
  </w:style>
  <w:style w:type="paragraph" w:styleId="Pieddepage">
    <w:name w:val="footer"/>
    <w:basedOn w:val="Normal"/>
    <w:link w:val="PieddepageCar"/>
    <w:uiPriority w:val="99"/>
    <w:unhideWhenUsed/>
    <w:rsid w:val="00943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3B28"/>
  </w:style>
  <w:style w:type="paragraph" w:styleId="NormalWeb">
    <w:name w:val="Normal (Web)"/>
    <w:basedOn w:val="Normal"/>
    <w:uiPriority w:val="99"/>
    <w:unhideWhenUsed/>
    <w:rsid w:val="00216DB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F08E3"/>
    <w:rPr>
      <w:rFonts w:ascii="sourcesanspro" w:eastAsia="Times New Roman" w:hAnsi="sourcesanspro" w:cs="Times New Roman"/>
      <w:b/>
      <w:bCs/>
      <w:color w:val="4A5E81"/>
      <w:sz w:val="27"/>
      <w:szCs w:val="27"/>
      <w:lang w:eastAsia="fr-FR"/>
    </w:rPr>
  </w:style>
  <w:style w:type="character" w:customStyle="1" w:styleId="article3">
    <w:name w:val="article3"/>
    <w:basedOn w:val="Policepardfaut"/>
    <w:rsid w:val="00291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77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8401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2832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029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153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1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4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843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8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9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2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1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2757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917010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63608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7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6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56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63108">
                                  <w:marLeft w:val="0"/>
                                  <w:marRight w:val="0"/>
                                  <w:marTop w:val="75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1588">
                                      <w:marLeft w:val="0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65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1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95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0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0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jorf/id/JORFTEXT0000433446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ducation.gouv.fr/bo/21/Hebdo14/MENE2110698C.htm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Document_Microsoft_Word.doc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7D978-3D6A-4B32-9752-B04EE55F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37</cp:revision>
  <dcterms:created xsi:type="dcterms:W3CDTF">2021-03-23T13:03:00Z</dcterms:created>
  <dcterms:modified xsi:type="dcterms:W3CDTF">2021-04-19T12:18:00Z</dcterms:modified>
</cp:coreProperties>
</file>