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697867326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9779AD">
        <w:rPr>
          <w:b/>
        </w:rPr>
        <w:t>71</w:t>
      </w:r>
      <w:r w:rsidR="00D42A0F">
        <w:rPr>
          <w:b/>
        </w:rPr>
        <w:t xml:space="preserve"> du </w:t>
      </w:r>
      <w:r w:rsidR="009779AD">
        <w:rPr>
          <w:b/>
        </w:rPr>
        <w:t>10</w:t>
      </w:r>
      <w:r w:rsidR="00A91312">
        <w:rPr>
          <w:b/>
        </w:rPr>
        <w:t xml:space="preserve"> </w:t>
      </w:r>
      <w:r w:rsidR="009779AD">
        <w:rPr>
          <w:b/>
        </w:rPr>
        <w:t>novem</w:t>
      </w:r>
      <w:r w:rsidR="00A91312">
        <w:rPr>
          <w:b/>
        </w:rPr>
        <w:t>bre</w:t>
      </w:r>
      <w:r w:rsidR="00D42A0F">
        <w:rPr>
          <w:b/>
        </w:rPr>
        <w:t xml:space="preserve"> </w:t>
      </w:r>
      <w:r w:rsidR="0072136B">
        <w:rPr>
          <w:b/>
        </w:rPr>
        <w:t>2021</w:t>
      </w:r>
    </w:p>
    <w:p w:rsidR="00A91312" w:rsidRDefault="009779AD" w:rsidP="009779AD">
      <w:pPr>
        <w:jc w:val="center"/>
        <w:rPr>
          <w:b/>
        </w:rPr>
      </w:pPr>
      <w:r w:rsidRPr="009779AD">
        <w:rPr>
          <w:b/>
        </w:rPr>
        <w:t xml:space="preserve">Extension du « </w:t>
      </w:r>
      <w:proofErr w:type="spellStart"/>
      <w:r w:rsidRPr="009779AD">
        <w:rPr>
          <w:b/>
        </w:rPr>
        <w:t>pass</w:t>
      </w:r>
      <w:proofErr w:type="spellEnd"/>
      <w:r w:rsidRPr="009779AD">
        <w:rPr>
          <w:b/>
        </w:rPr>
        <w:t xml:space="preserve"> Culture » aux jeunes en âge d'être scolarisés au collège et au lycée : 1 décret et 1 arrêté</w:t>
      </w:r>
    </w:p>
    <w:p w:rsidR="009779AD" w:rsidRDefault="009779AD" w:rsidP="009779AD">
      <w:pPr>
        <w:jc w:val="center"/>
        <w:rPr>
          <w:b/>
        </w:rPr>
      </w:pPr>
    </w:p>
    <w:p w:rsidR="009779AD" w:rsidRPr="009779AD" w:rsidRDefault="009779AD" w:rsidP="009779AD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9779AD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2021-1453 du 6 novembre 2021</w:t>
        </w:r>
      </w:hyperlink>
      <w:r w:rsidRPr="009779A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l'extension du « </w:t>
      </w:r>
      <w:proofErr w:type="spellStart"/>
      <w:r w:rsidRPr="009779AD">
        <w:rPr>
          <w:rFonts w:asciiTheme="minorHAnsi" w:hAnsiTheme="minorHAnsi" w:cstheme="minorHAnsi"/>
          <w:bCs/>
          <w:color w:val="auto"/>
          <w:sz w:val="22"/>
          <w:szCs w:val="22"/>
        </w:rPr>
        <w:t>pass</w:t>
      </w:r>
      <w:proofErr w:type="spellEnd"/>
      <w:r w:rsidRPr="009779A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Culture » aux jeunes en âge d'être scolarisés au collège et au lycée</w:t>
      </w:r>
    </w:p>
    <w:p w:rsidR="009779AD" w:rsidRDefault="009779AD" w:rsidP="009779AD">
      <w:r w:rsidRPr="009779AD">
        <w:t>Journal officiel du 7 novembre 2021</w:t>
      </w:r>
    </w:p>
    <w:p w:rsidR="009779AD" w:rsidRDefault="009779AD" w:rsidP="009779AD">
      <w:pPr>
        <w:jc w:val="both"/>
        <w:rPr>
          <w:rFonts w:cstheme="minorHAnsi"/>
          <w:color w:val="000000"/>
          <w:shd w:val="clear" w:color="auto" w:fill="FFFFFF"/>
        </w:rPr>
      </w:pPr>
      <w:r w:rsidRPr="009779AD">
        <w:rPr>
          <w:rFonts w:cstheme="minorHAnsi"/>
          <w:color w:val="000000"/>
          <w:shd w:val="clear" w:color="auto" w:fill="FFFFFF"/>
        </w:rPr>
        <w:t>C</w:t>
      </w:r>
      <w:r w:rsidRPr="009779AD">
        <w:rPr>
          <w:rFonts w:cstheme="minorHAnsi"/>
          <w:color w:val="000000"/>
          <w:shd w:val="clear" w:color="auto" w:fill="FFFFFF"/>
        </w:rPr>
        <w:t xml:space="preserve">e décret étend le bénéfice du « </w:t>
      </w:r>
      <w:proofErr w:type="spellStart"/>
      <w:r w:rsidRPr="009779AD">
        <w:rPr>
          <w:rFonts w:cstheme="minorHAnsi"/>
          <w:color w:val="000000"/>
          <w:shd w:val="clear" w:color="auto" w:fill="FFFFFF"/>
        </w:rPr>
        <w:t>pass</w:t>
      </w:r>
      <w:proofErr w:type="spellEnd"/>
      <w:r w:rsidRPr="009779AD">
        <w:rPr>
          <w:rFonts w:cstheme="minorHAnsi"/>
          <w:color w:val="000000"/>
          <w:shd w:val="clear" w:color="auto" w:fill="FFFFFF"/>
        </w:rPr>
        <w:t xml:space="preserve"> Culture » aux jeunes en âge d'être scolarisés sur le territoire national de la 4e à la terminale. Le dispositif comporte une part individuelle, pour les jeunes de quinze à dix-sept ans, et une part collective, utilisable dans le cadre scolaire, au bénéfice des collégiens dès la classe de 4e et des lycéens. Le décret détermine les personnes éligibles à ces dispositifs et définit les conditions dans lesquelles elles peuvent en bénéficier.</w:t>
      </w:r>
    </w:p>
    <w:p w:rsidR="009779AD" w:rsidRDefault="009779AD" w:rsidP="009779AD">
      <w:pPr>
        <w:jc w:val="both"/>
        <w:rPr>
          <w:rFonts w:cstheme="minorHAnsi"/>
          <w:color w:val="000000"/>
          <w:shd w:val="clear" w:color="auto" w:fill="FFFFFF"/>
        </w:rPr>
      </w:pPr>
    </w:p>
    <w:p w:rsidR="009779AD" w:rsidRDefault="009779AD" w:rsidP="009779AD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1" w:history="1">
        <w:r w:rsidRPr="009779AD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6 novembre 2021</w:t>
        </w:r>
      </w:hyperlink>
      <w:r w:rsidRPr="009779A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portant application du décret n° 2021-1453 du 6 novembre 2021 relatif à l'extension du « </w:t>
      </w:r>
      <w:proofErr w:type="spellStart"/>
      <w:r w:rsidRPr="009779AD">
        <w:rPr>
          <w:rFonts w:asciiTheme="minorHAnsi" w:hAnsiTheme="minorHAnsi" w:cstheme="minorHAnsi"/>
          <w:bCs/>
          <w:color w:val="auto"/>
          <w:sz w:val="22"/>
          <w:szCs w:val="22"/>
        </w:rPr>
        <w:t>pass</w:t>
      </w:r>
      <w:proofErr w:type="spellEnd"/>
      <w:r w:rsidRPr="009779A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Culture » aux jeunes en âge d'être scolarisés au collège et au lycée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7 novembre 2021</w:t>
      </w:r>
    </w:p>
    <w:p w:rsidR="009779AD" w:rsidRPr="009779AD" w:rsidRDefault="009779AD" w:rsidP="009779AD">
      <w:pPr>
        <w:rPr>
          <w:rFonts w:cstheme="minorHAnsi"/>
        </w:rPr>
      </w:pPr>
      <w:r w:rsidRPr="009779AD">
        <w:rPr>
          <w:rFonts w:cstheme="minorHAnsi"/>
          <w:color w:val="000000"/>
          <w:shd w:val="clear" w:color="auto" w:fill="FFFFFF"/>
        </w:rPr>
        <w:t xml:space="preserve">La part collective du « </w:t>
      </w:r>
      <w:proofErr w:type="spellStart"/>
      <w:r w:rsidRPr="009779AD">
        <w:rPr>
          <w:rFonts w:cstheme="minorHAnsi"/>
          <w:color w:val="000000"/>
          <w:shd w:val="clear" w:color="auto" w:fill="FFFFFF"/>
        </w:rPr>
        <w:t>pass</w:t>
      </w:r>
      <w:proofErr w:type="spellEnd"/>
      <w:r w:rsidRPr="009779AD">
        <w:rPr>
          <w:rFonts w:cstheme="minorHAnsi"/>
          <w:color w:val="000000"/>
          <w:shd w:val="clear" w:color="auto" w:fill="FFFFFF"/>
        </w:rPr>
        <w:t xml:space="preserve"> Culture » est employée par les établissements mentionnés à l'</w:t>
      </w:r>
      <w:hyperlink r:id="rId12" w:tooltip="Décret n°2021-1453 du 6 novembre 2021 - art. 2, v. init." w:history="1">
        <w:r w:rsidRPr="009779AD">
          <w:rPr>
            <w:rStyle w:val="Lienhypertexte"/>
            <w:rFonts w:cstheme="minorHAnsi"/>
            <w:color w:val="4A5E81"/>
            <w:shd w:val="clear" w:color="auto" w:fill="FFFFFF"/>
          </w:rPr>
          <w:t>article 2 du décret n° 2021-1453 du 6 novemb</w:t>
        </w:r>
        <w:bookmarkStart w:id="1" w:name="_GoBack"/>
        <w:bookmarkEnd w:id="1"/>
        <w:r w:rsidRPr="009779AD">
          <w:rPr>
            <w:rStyle w:val="Lienhypertexte"/>
            <w:rFonts w:cstheme="minorHAnsi"/>
            <w:color w:val="4A5E81"/>
            <w:shd w:val="clear" w:color="auto" w:fill="FFFFFF"/>
          </w:rPr>
          <w:t>re 2021 susvisé</w:t>
        </w:r>
      </w:hyperlink>
      <w:r w:rsidRPr="009779AD">
        <w:rPr>
          <w:rFonts w:cstheme="minorHAnsi"/>
          <w:color w:val="000000"/>
          <w:shd w:val="clear" w:color="auto" w:fill="FFFFFF"/>
        </w:rPr>
        <w:t> par le biais de l'application ADAGE (Application dédiée à la généralisation de l'éducation artistique et culturelle).</w:t>
      </w:r>
      <w:r w:rsidRPr="009779AD">
        <w:rPr>
          <w:rFonts w:cstheme="minorHAnsi"/>
          <w:color w:val="000000"/>
        </w:rPr>
        <w:br/>
      </w:r>
      <w:r w:rsidRPr="009779AD">
        <w:rPr>
          <w:rFonts w:cstheme="minorHAnsi"/>
          <w:color w:val="000000"/>
          <w:shd w:val="clear" w:color="auto" w:fill="FFFFFF"/>
        </w:rPr>
        <w:t xml:space="preserve">L'application « </w:t>
      </w:r>
      <w:proofErr w:type="spellStart"/>
      <w:r w:rsidRPr="009779AD">
        <w:rPr>
          <w:rFonts w:cstheme="minorHAnsi"/>
          <w:color w:val="000000"/>
          <w:shd w:val="clear" w:color="auto" w:fill="FFFFFF"/>
        </w:rPr>
        <w:t>pass</w:t>
      </w:r>
      <w:proofErr w:type="spellEnd"/>
      <w:r w:rsidRPr="009779AD">
        <w:rPr>
          <w:rFonts w:cstheme="minorHAnsi"/>
          <w:color w:val="000000"/>
          <w:shd w:val="clear" w:color="auto" w:fill="FFFFFF"/>
        </w:rPr>
        <w:t xml:space="preserve"> Culture » est proposée gratuitement à tous les utilisateurs d'ADAGE et ne demande aucune authentification supplémentaire.</w:t>
      </w:r>
    </w:p>
    <w:p w:rsidR="009779AD" w:rsidRPr="009779AD" w:rsidRDefault="009779AD" w:rsidP="009779AD">
      <w:pPr>
        <w:jc w:val="both"/>
        <w:rPr>
          <w:rFonts w:cstheme="minorHAnsi"/>
        </w:rPr>
      </w:pPr>
    </w:p>
    <w:sectPr w:rsidR="009779AD" w:rsidRPr="009779A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3F" w:rsidRDefault="00DD283F" w:rsidP="00943B28">
      <w:pPr>
        <w:spacing w:after="0" w:line="240" w:lineRule="auto"/>
      </w:pPr>
      <w:r>
        <w:separator/>
      </w:r>
    </w:p>
  </w:endnote>
  <w:endnote w:type="continuationSeparator" w:id="0">
    <w:p w:rsidR="00DD283F" w:rsidRDefault="00DD283F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9AD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3F" w:rsidRDefault="00DD283F" w:rsidP="00943B28">
      <w:pPr>
        <w:spacing w:after="0" w:line="240" w:lineRule="auto"/>
      </w:pPr>
      <w:r>
        <w:separator/>
      </w:r>
    </w:p>
  </w:footnote>
  <w:footnote w:type="continuationSeparator" w:id="0">
    <w:p w:rsidR="00DD283F" w:rsidRDefault="00DD283F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80F86"/>
    <w:rsid w:val="00090E43"/>
    <w:rsid w:val="0009519B"/>
    <w:rsid w:val="00096BAE"/>
    <w:rsid w:val="000A3DA9"/>
    <w:rsid w:val="000A4FD1"/>
    <w:rsid w:val="000A7B61"/>
    <w:rsid w:val="000C4C9E"/>
    <w:rsid w:val="000D111E"/>
    <w:rsid w:val="00140FBE"/>
    <w:rsid w:val="00152876"/>
    <w:rsid w:val="00176BC1"/>
    <w:rsid w:val="001B56A7"/>
    <w:rsid w:val="001F2016"/>
    <w:rsid w:val="002046A4"/>
    <w:rsid w:val="00216DBB"/>
    <w:rsid w:val="00225549"/>
    <w:rsid w:val="002658C3"/>
    <w:rsid w:val="00291C56"/>
    <w:rsid w:val="002A0328"/>
    <w:rsid w:val="002B240B"/>
    <w:rsid w:val="002B729E"/>
    <w:rsid w:val="002B76EA"/>
    <w:rsid w:val="003050F2"/>
    <w:rsid w:val="00316F2A"/>
    <w:rsid w:val="00322180"/>
    <w:rsid w:val="003371A7"/>
    <w:rsid w:val="00350E31"/>
    <w:rsid w:val="00376092"/>
    <w:rsid w:val="003805B2"/>
    <w:rsid w:val="00386267"/>
    <w:rsid w:val="00391D5E"/>
    <w:rsid w:val="00445921"/>
    <w:rsid w:val="00460340"/>
    <w:rsid w:val="00467419"/>
    <w:rsid w:val="0049467C"/>
    <w:rsid w:val="004A4860"/>
    <w:rsid w:val="004B7585"/>
    <w:rsid w:val="004D0004"/>
    <w:rsid w:val="0052310B"/>
    <w:rsid w:val="00546A8C"/>
    <w:rsid w:val="005C2D73"/>
    <w:rsid w:val="005C4276"/>
    <w:rsid w:val="005F3C35"/>
    <w:rsid w:val="00630368"/>
    <w:rsid w:val="00631D1F"/>
    <w:rsid w:val="006526D8"/>
    <w:rsid w:val="0065783B"/>
    <w:rsid w:val="006C6087"/>
    <w:rsid w:val="00701690"/>
    <w:rsid w:val="00714C03"/>
    <w:rsid w:val="0072136B"/>
    <w:rsid w:val="007A1C07"/>
    <w:rsid w:val="007A52B2"/>
    <w:rsid w:val="007B15CB"/>
    <w:rsid w:val="007C0AF4"/>
    <w:rsid w:val="007E2E13"/>
    <w:rsid w:val="00800061"/>
    <w:rsid w:val="00852B36"/>
    <w:rsid w:val="00890A43"/>
    <w:rsid w:val="00895031"/>
    <w:rsid w:val="008E640E"/>
    <w:rsid w:val="009023CD"/>
    <w:rsid w:val="00905E92"/>
    <w:rsid w:val="00905FF3"/>
    <w:rsid w:val="0091538B"/>
    <w:rsid w:val="00937E69"/>
    <w:rsid w:val="00943B28"/>
    <w:rsid w:val="009526F4"/>
    <w:rsid w:val="0096235B"/>
    <w:rsid w:val="009652A7"/>
    <w:rsid w:val="009779AD"/>
    <w:rsid w:val="00977B6A"/>
    <w:rsid w:val="009A3961"/>
    <w:rsid w:val="009D45A0"/>
    <w:rsid w:val="009D481B"/>
    <w:rsid w:val="009E6DB7"/>
    <w:rsid w:val="00A0075B"/>
    <w:rsid w:val="00A07A83"/>
    <w:rsid w:val="00A304F7"/>
    <w:rsid w:val="00A64284"/>
    <w:rsid w:val="00A91312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415CA"/>
    <w:rsid w:val="00D42A0F"/>
    <w:rsid w:val="00D52B3E"/>
    <w:rsid w:val="00D565EB"/>
    <w:rsid w:val="00DC5E17"/>
    <w:rsid w:val="00DD283F"/>
    <w:rsid w:val="00E03B9D"/>
    <w:rsid w:val="00E06030"/>
    <w:rsid w:val="00E15CAF"/>
    <w:rsid w:val="00E17983"/>
    <w:rsid w:val="00E2138E"/>
    <w:rsid w:val="00E75703"/>
    <w:rsid w:val="00EA0630"/>
    <w:rsid w:val="00EA214F"/>
    <w:rsid w:val="00EE475F"/>
    <w:rsid w:val="00EF08E3"/>
    <w:rsid w:val="00EF6DFB"/>
    <w:rsid w:val="00F10019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DEE1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Article.do?cidTexte=JORFTEXT000044294126&amp;idArticle=JORFARTI000044294137&amp;categorieLien=c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42941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jorf/id/JORFTEXT000044294126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3696-3CF0-4999-A093-C203B9A9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67</cp:revision>
  <dcterms:created xsi:type="dcterms:W3CDTF">2021-03-23T13:03:00Z</dcterms:created>
  <dcterms:modified xsi:type="dcterms:W3CDTF">2021-11-08T08:02:00Z</dcterms:modified>
</cp:coreProperties>
</file>