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00027338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9779AD">
        <w:rPr>
          <w:b/>
        </w:rPr>
        <w:t>7</w:t>
      </w:r>
      <w:r w:rsidR="00930CDA">
        <w:rPr>
          <w:b/>
        </w:rPr>
        <w:t>3</w:t>
      </w:r>
      <w:r w:rsidR="00D42A0F">
        <w:rPr>
          <w:b/>
        </w:rPr>
        <w:t xml:space="preserve"> du </w:t>
      </w:r>
      <w:r w:rsidR="00930CDA">
        <w:rPr>
          <w:b/>
        </w:rPr>
        <w:t>8</w:t>
      </w:r>
      <w:r w:rsidR="00A91312">
        <w:rPr>
          <w:b/>
        </w:rPr>
        <w:t xml:space="preserve"> </w:t>
      </w:r>
      <w:r w:rsidR="00930CDA">
        <w:rPr>
          <w:b/>
        </w:rPr>
        <w:t>déc</w:t>
      </w:r>
      <w:r w:rsidR="009779AD">
        <w:rPr>
          <w:b/>
        </w:rPr>
        <w:t>em</w:t>
      </w:r>
      <w:r w:rsidR="00A91312">
        <w:rPr>
          <w:b/>
        </w:rPr>
        <w:t>bre</w:t>
      </w:r>
      <w:r w:rsidR="00D42A0F">
        <w:rPr>
          <w:b/>
        </w:rPr>
        <w:t xml:space="preserve"> </w:t>
      </w:r>
      <w:r w:rsidR="0072136B">
        <w:rPr>
          <w:b/>
        </w:rPr>
        <w:t>2021</w:t>
      </w:r>
    </w:p>
    <w:p w:rsidR="002E1BE8" w:rsidRDefault="00930CDA" w:rsidP="009779AD">
      <w:pPr>
        <w:jc w:val="center"/>
        <w:rPr>
          <w:b/>
        </w:rPr>
      </w:pPr>
      <w:r w:rsidRPr="00930CDA">
        <w:rPr>
          <w:b/>
        </w:rPr>
        <w:t>Validation des projets de performance fédéraux des fédérations sportives : 3 arrêtés</w:t>
      </w:r>
    </w:p>
    <w:p w:rsidR="00930CDA" w:rsidRPr="00930CDA" w:rsidRDefault="00930CDA" w:rsidP="00930CDA"/>
    <w:p w:rsidR="00930CDA" w:rsidRPr="00930CDA" w:rsidRDefault="00930CDA" w:rsidP="00930CDA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930CDA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23 novembre 2021 modifiant l'arrêté du 30 novembre 2017 modifié</w:t>
        </w:r>
      </w:hyperlink>
      <w:r w:rsidRPr="00930C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validation des projets de performance fédéraux des fédérations sportives</w:t>
      </w:r>
    </w:p>
    <w:p w:rsidR="00930CDA" w:rsidRDefault="00930CDA" w:rsidP="00930CDA">
      <w:r>
        <w:t>Journal officiel du 3 décembre 2021</w:t>
      </w:r>
    </w:p>
    <w:p w:rsidR="00930CDA" w:rsidRPr="00930CDA" w:rsidRDefault="00930CDA" w:rsidP="00930CD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fr-FR"/>
        </w:rPr>
      </w:pPr>
      <w:r w:rsidRPr="00930CDA">
        <w:rPr>
          <w:rFonts w:eastAsia="Times New Roman" w:cstheme="minorHAnsi"/>
          <w:color w:val="000000"/>
          <w:lang w:eastAsia="fr-FR"/>
        </w:rPr>
        <w:t>L'article 1er de l'arrêté du 30 novembre 2017 modifié susvisé est remplacé par les dispositions suivantes :</w:t>
      </w:r>
    </w:p>
    <w:p w:rsidR="00930CDA" w:rsidRPr="00930CDA" w:rsidRDefault="00930CDA" w:rsidP="00930CD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fr-FR"/>
        </w:rPr>
      </w:pPr>
      <w:r w:rsidRPr="00930CDA">
        <w:rPr>
          <w:rFonts w:eastAsia="Times New Roman" w:cstheme="minorHAnsi"/>
          <w:color w:val="000000"/>
          <w:lang w:eastAsia="fr-FR"/>
        </w:rPr>
        <w:t>« Art. 1. - Sont validés jusqu'au 30 juin 2022 les projets de performance fédéraux mis en place par les fédérations sportives délégataires suivantes :</w:t>
      </w:r>
    </w:p>
    <w:p w:rsidR="00930CDA" w:rsidRDefault="00930CDA" w:rsidP="00930CDA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930CDA">
        <w:rPr>
          <w:rFonts w:eastAsia="Times New Roman" w:cstheme="minorHAnsi"/>
          <w:color w:val="000000"/>
          <w:lang w:eastAsia="fr-FR"/>
        </w:rPr>
        <w:t>- Aéronautique ;</w:t>
      </w:r>
      <w:r w:rsidRPr="00930CDA">
        <w:rPr>
          <w:rFonts w:eastAsia="Times New Roman" w:cstheme="minorHAnsi"/>
          <w:color w:val="000000"/>
          <w:lang w:eastAsia="fr-FR"/>
        </w:rPr>
        <w:br/>
        <w:t>- Badminton ;</w:t>
      </w:r>
      <w:r w:rsidRPr="00930CDA">
        <w:rPr>
          <w:rFonts w:eastAsia="Times New Roman" w:cstheme="minorHAnsi"/>
          <w:color w:val="000000"/>
          <w:lang w:eastAsia="fr-FR"/>
        </w:rPr>
        <w:br/>
        <w:t>- Baseball-softball ;</w:t>
      </w:r>
      <w:r w:rsidRPr="00930CDA">
        <w:rPr>
          <w:rFonts w:eastAsia="Times New Roman" w:cstheme="minorHAnsi"/>
          <w:color w:val="000000"/>
          <w:lang w:eastAsia="fr-FR"/>
        </w:rPr>
        <w:br/>
        <w:t>- Basketball ;</w:t>
      </w:r>
      <w:r w:rsidRPr="00930CDA">
        <w:rPr>
          <w:rFonts w:eastAsia="Times New Roman" w:cstheme="minorHAnsi"/>
          <w:color w:val="000000"/>
          <w:lang w:eastAsia="fr-FR"/>
        </w:rPr>
        <w:br/>
        <w:t>- Course d'orientation ;</w:t>
      </w:r>
      <w:r w:rsidRPr="00930CDA">
        <w:rPr>
          <w:rFonts w:eastAsia="Times New Roman" w:cstheme="minorHAnsi"/>
          <w:color w:val="000000"/>
          <w:lang w:eastAsia="fr-FR"/>
        </w:rPr>
        <w:br/>
        <w:t>- Equitation ;</w:t>
      </w:r>
      <w:r w:rsidRPr="00930CDA">
        <w:rPr>
          <w:rFonts w:eastAsia="Times New Roman" w:cstheme="minorHAnsi"/>
          <w:color w:val="000000"/>
          <w:lang w:eastAsia="fr-FR"/>
        </w:rPr>
        <w:br/>
        <w:t>- Football américain ;</w:t>
      </w:r>
      <w:r w:rsidRPr="00930CDA">
        <w:rPr>
          <w:rFonts w:eastAsia="Times New Roman" w:cstheme="minorHAnsi"/>
          <w:color w:val="000000"/>
          <w:lang w:eastAsia="fr-FR"/>
        </w:rPr>
        <w:br/>
        <w:t>- Force athlétique ;</w:t>
      </w:r>
      <w:r w:rsidRPr="00930CDA">
        <w:rPr>
          <w:rFonts w:eastAsia="Times New Roman" w:cstheme="minorHAnsi"/>
          <w:color w:val="000000"/>
          <w:lang w:eastAsia="fr-FR"/>
        </w:rPr>
        <w:br/>
        <w:t>- Gymnastique ;</w:t>
      </w:r>
      <w:r w:rsidRPr="00930CDA">
        <w:rPr>
          <w:rFonts w:eastAsia="Times New Roman" w:cstheme="minorHAnsi"/>
          <w:color w:val="000000"/>
          <w:lang w:eastAsia="fr-FR"/>
        </w:rPr>
        <w:br/>
        <w:t>- Handball ;</w:t>
      </w:r>
      <w:r w:rsidRPr="00930CDA">
        <w:rPr>
          <w:rFonts w:eastAsia="Times New Roman" w:cstheme="minorHAnsi"/>
          <w:color w:val="000000"/>
          <w:lang w:eastAsia="fr-FR"/>
        </w:rPr>
        <w:br/>
        <w:t>- Hockey sur gazon ;</w:t>
      </w:r>
      <w:r w:rsidRPr="00930CDA">
        <w:rPr>
          <w:rFonts w:eastAsia="Times New Roman" w:cstheme="minorHAnsi"/>
          <w:color w:val="000000"/>
          <w:lang w:eastAsia="fr-FR"/>
        </w:rPr>
        <w:br/>
        <w:t>- Judo, jujitsu, kendo et disciplines associées ;</w:t>
      </w:r>
      <w:r w:rsidRPr="00930CDA">
        <w:rPr>
          <w:rFonts w:eastAsia="Times New Roman" w:cstheme="minorHAnsi"/>
          <w:color w:val="000000"/>
          <w:lang w:eastAsia="fr-FR"/>
        </w:rPr>
        <w:br/>
        <w:t>- Lutte ;</w:t>
      </w:r>
      <w:r w:rsidRPr="00930CDA">
        <w:rPr>
          <w:rFonts w:eastAsia="Times New Roman" w:cstheme="minorHAnsi"/>
          <w:color w:val="000000"/>
          <w:lang w:eastAsia="fr-FR"/>
        </w:rPr>
        <w:br/>
        <w:t>- Montagne et escalade ;</w:t>
      </w:r>
      <w:r w:rsidRPr="00930CDA">
        <w:rPr>
          <w:rFonts w:eastAsia="Times New Roman" w:cstheme="minorHAnsi"/>
          <w:color w:val="000000"/>
          <w:lang w:eastAsia="fr-FR"/>
        </w:rPr>
        <w:br/>
        <w:t>- Motocyclisme ;</w:t>
      </w:r>
      <w:r w:rsidRPr="00930CDA">
        <w:rPr>
          <w:rFonts w:eastAsia="Times New Roman" w:cstheme="minorHAnsi"/>
          <w:color w:val="000000"/>
          <w:lang w:eastAsia="fr-FR"/>
        </w:rPr>
        <w:br/>
        <w:t>- Parachutisme ;</w:t>
      </w:r>
      <w:r w:rsidRPr="00930CDA">
        <w:rPr>
          <w:rFonts w:eastAsia="Times New Roman" w:cstheme="minorHAnsi"/>
          <w:color w:val="000000"/>
          <w:lang w:eastAsia="fr-FR"/>
        </w:rPr>
        <w:br/>
        <w:t>- Pentathlon moderne ;</w:t>
      </w:r>
      <w:r w:rsidRPr="00930CDA">
        <w:rPr>
          <w:rFonts w:eastAsia="Times New Roman" w:cstheme="minorHAnsi"/>
          <w:color w:val="000000"/>
          <w:lang w:eastAsia="fr-FR"/>
        </w:rPr>
        <w:br/>
        <w:t>- Savate, boxe française et disciplines associées ;</w:t>
      </w:r>
    </w:p>
    <w:p w:rsidR="00930CDA" w:rsidRDefault="00930CDA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 w:type="page"/>
      </w:r>
    </w:p>
    <w:p w:rsidR="00930CDA" w:rsidRPr="00930CDA" w:rsidRDefault="00930CDA" w:rsidP="00930CDA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930CDA">
        <w:rPr>
          <w:rFonts w:eastAsia="Times New Roman" w:cstheme="minorHAnsi"/>
          <w:color w:val="000000"/>
          <w:lang w:eastAsia="fr-FR"/>
        </w:rPr>
        <w:lastRenderedPageBreak/>
        <w:t>- Ski nautique et wakeboard ;</w:t>
      </w:r>
      <w:r w:rsidRPr="00930CDA">
        <w:rPr>
          <w:rFonts w:eastAsia="Times New Roman" w:cstheme="minorHAnsi"/>
          <w:color w:val="000000"/>
          <w:lang w:eastAsia="fr-FR"/>
        </w:rPr>
        <w:br/>
        <w:t>- Sport adapté ;</w:t>
      </w:r>
      <w:r w:rsidRPr="00930CDA">
        <w:rPr>
          <w:rFonts w:eastAsia="Times New Roman" w:cstheme="minorHAnsi"/>
          <w:color w:val="000000"/>
          <w:lang w:eastAsia="fr-FR"/>
        </w:rPr>
        <w:br/>
        <w:t>- Sport boules ;</w:t>
      </w:r>
      <w:r>
        <w:rPr>
          <w:rFonts w:eastAsia="Times New Roman" w:cstheme="minorHAnsi"/>
          <w:color w:val="000000"/>
          <w:lang w:eastAsia="fr-FR"/>
        </w:rPr>
        <w:br/>
      </w:r>
      <w:r w:rsidRPr="00930CDA">
        <w:rPr>
          <w:rFonts w:eastAsia="Times New Roman" w:cstheme="minorHAnsi"/>
          <w:color w:val="000000"/>
          <w:lang w:eastAsia="fr-FR"/>
        </w:rPr>
        <w:t>- Taekwondo et disciplines associées ;</w:t>
      </w:r>
      <w:r w:rsidRPr="00930CDA">
        <w:rPr>
          <w:rFonts w:eastAsia="Times New Roman" w:cstheme="minorHAnsi"/>
          <w:color w:val="000000"/>
          <w:lang w:eastAsia="fr-FR"/>
        </w:rPr>
        <w:br/>
        <w:t xml:space="preserve">- Tennis de table ; </w:t>
      </w:r>
      <w:r>
        <w:rPr>
          <w:rFonts w:eastAsia="Times New Roman" w:cstheme="minorHAnsi"/>
          <w:color w:val="000000"/>
          <w:lang w:eastAsia="fr-FR"/>
        </w:rPr>
        <w:br/>
      </w:r>
      <w:r w:rsidRPr="00930CDA">
        <w:rPr>
          <w:rFonts w:eastAsia="Times New Roman" w:cstheme="minorHAnsi"/>
          <w:color w:val="000000"/>
          <w:lang w:eastAsia="fr-FR"/>
        </w:rPr>
        <w:t>- Tir ;</w:t>
      </w:r>
      <w:r w:rsidRPr="00930CDA">
        <w:rPr>
          <w:rFonts w:eastAsia="Times New Roman" w:cstheme="minorHAnsi"/>
          <w:color w:val="000000"/>
          <w:lang w:eastAsia="fr-FR"/>
        </w:rPr>
        <w:br/>
        <w:t>- Vol libre. »</w:t>
      </w:r>
    </w:p>
    <w:p w:rsidR="00930CDA" w:rsidRDefault="00930CDA" w:rsidP="00930CDA"/>
    <w:p w:rsidR="009A1B53" w:rsidRPr="009A1B53" w:rsidRDefault="009A1B53" w:rsidP="009A1B53">
      <w:pPr>
        <w:pStyle w:val="Titre1"/>
        <w:shd w:val="clear" w:color="auto" w:fill="FFFFFF"/>
        <w:spacing w:before="0" w:after="75"/>
        <w:rPr>
          <w:rFonts w:asciiTheme="minorHAnsi" w:hAnsiTheme="minorHAnsi" w:cs="Arial"/>
          <w:color w:val="auto"/>
          <w:sz w:val="22"/>
          <w:szCs w:val="22"/>
        </w:rPr>
      </w:pPr>
      <w:hyperlink r:id="rId11" w:history="1">
        <w:r w:rsidRPr="009A1B53">
          <w:rPr>
            <w:rStyle w:val="Lienhypertexte"/>
            <w:rFonts w:asciiTheme="minorHAnsi" w:hAnsiTheme="minorHAnsi" w:cs="Arial"/>
            <w:bCs/>
            <w:sz w:val="22"/>
            <w:szCs w:val="22"/>
          </w:rPr>
          <w:t>Arrêté du 23 novembre 2021 modifiant l'arrêté du 6 avril 2018 modifié</w:t>
        </w:r>
      </w:hyperlink>
      <w:r w:rsidRPr="009A1B53">
        <w:rPr>
          <w:rFonts w:asciiTheme="minorHAnsi" w:hAnsiTheme="minorHAnsi" w:cs="Arial"/>
          <w:bCs/>
          <w:color w:val="auto"/>
          <w:sz w:val="22"/>
          <w:szCs w:val="22"/>
        </w:rPr>
        <w:t xml:space="preserve"> relatif à la validation des projets de performance fédéraux des fédérations sportives</w:t>
      </w:r>
    </w:p>
    <w:p w:rsidR="009A1B53" w:rsidRDefault="009A1B53" w:rsidP="009A1B53">
      <w:r>
        <w:t>Journal officiel du 3 décembre 2021</w:t>
      </w: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  <w:r w:rsidRPr="009A1B53">
        <w:rPr>
          <w:rFonts w:eastAsia="Times New Roman" w:cs="Times New Roman"/>
          <w:color w:val="000000"/>
          <w:lang w:eastAsia="fr-FR"/>
        </w:rPr>
        <w:t>L'article 1er de l'arrêté du 6 avril 2018 modifié susvisé est remplacé par les dispositions suivantes :</w:t>
      </w: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  <w:r w:rsidRPr="009A1B53">
        <w:rPr>
          <w:rFonts w:eastAsia="Times New Roman" w:cs="Times New Roman"/>
          <w:color w:val="000000"/>
          <w:lang w:eastAsia="fr-FR"/>
        </w:rPr>
        <w:t>« Art. 1. - Le projet de performance fédéral mis en place par la fédération française de natation est validé jusqu'au 30 juin 2022. »</w:t>
      </w:r>
    </w:p>
    <w:p w:rsidR="009A1B53" w:rsidRDefault="009A1B53" w:rsidP="00930CDA"/>
    <w:p w:rsidR="009A1B53" w:rsidRPr="009A1B53" w:rsidRDefault="009A1B53" w:rsidP="009A1B53">
      <w:pPr>
        <w:pStyle w:val="Titre1"/>
        <w:shd w:val="clear" w:color="auto" w:fill="FFFFFF"/>
        <w:spacing w:before="0" w:after="75"/>
        <w:rPr>
          <w:rFonts w:asciiTheme="minorHAnsi" w:hAnsiTheme="minorHAnsi" w:cs="Arial"/>
          <w:color w:val="auto"/>
          <w:sz w:val="22"/>
          <w:szCs w:val="22"/>
        </w:rPr>
      </w:pPr>
      <w:hyperlink r:id="rId12" w:history="1">
        <w:r w:rsidRPr="009A1B53">
          <w:rPr>
            <w:rStyle w:val="Lienhypertexte"/>
            <w:rFonts w:asciiTheme="minorHAnsi" w:hAnsiTheme="minorHAnsi" w:cs="Arial"/>
            <w:bCs/>
            <w:sz w:val="22"/>
            <w:szCs w:val="22"/>
          </w:rPr>
          <w:t>Arrêté du 23 novembre 2021 modifiant l'arrêté du 19 décembre 2017 modifié</w:t>
        </w:r>
      </w:hyperlink>
      <w:r w:rsidRPr="009A1B53">
        <w:rPr>
          <w:rFonts w:asciiTheme="minorHAnsi" w:hAnsiTheme="minorHAnsi" w:cs="Arial"/>
          <w:bCs/>
          <w:color w:val="auto"/>
          <w:sz w:val="22"/>
          <w:szCs w:val="22"/>
        </w:rPr>
        <w:t xml:space="preserve"> relatif à la validation des projets de performance fédéraux des fédérations sportives</w:t>
      </w:r>
    </w:p>
    <w:p w:rsidR="009A1B53" w:rsidRDefault="009A1B53" w:rsidP="009A1B53">
      <w:r>
        <w:t>Journal officiel du 3 décembre 2021</w:t>
      </w: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  <w:bookmarkStart w:id="1" w:name="_GoBack"/>
      <w:r w:rsidRPr="009A1B53">
        <w:rPr>
          <w:rFonts w:eastAsia="Times New Roman" w:cs="Times New Roman"/>
          <w:color w:val="000000"/>
          <w:lang w:eastAsia="fr-FR"/>
        </w:rPr>
        <w:t>L'article 1er de l'arrêté du 19 décembre 2017 modifié susvisé est remplacé par les dispositions suivantes :</w:t>
      </w: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  <w:r w:rsidRPr="009A1B53">
        <w:rPr>
          <w:rFonts w:eastAsia="Times New Roman" w:cs="Times New Roman"/>
          <w:color w:val="000000"/>
          <w:lang w:eastAsia="fr-FR"/>
        </w:rPr>
        <w:t>« Art. 1. - Sont validés jusqu'au 30 juin 2022, les projets de performance fédéraux mis en place par les fédérations sportives délégataires suivantes :</w:t>
      </w: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  <w:r w:rsidRPr="009A1B53">
        <w:rPr>
          <w:rFonts w:eastAsia="Times New Roman" w:cs="Times New Roman"/>
          <w:color w:val="000000"/>
          <w:lang w:eastAsia="fr-FR"/>
        </w:rPr>
        <w:t>- Athlétisme ;</w:t>
      </w:r>
      <w:r w:rsidRPr="009A1B53">
        <w:rPr>
          <w:rFonts w:eastAsia="Times New Roman" w:cs="Times New Roman"/>
          <w:color w:val="000000"/>
          <w:lang w:eastAsia="fr-FR"/>
        </w:rPr>
        <w:br/>
        <w:t>- Aviron ;</w:t>
      </w:r>
      <w:r w:rsidRPr="009A1B53">
        <w:rPr>
          <w:rFonts w:eastAsia="Times New Roman" w:cs="Times New Roman"/>
          <w:color w:val="000000"/>
          <w:lang w:eastAsia="fr-FR"/>
        </w:rPr>
        <w:br/>
        <w:t>- Billard ;</w:t>
      </w:r>
      <w:r w:rsidRPr="009A1B53">
        <w:rPr>
          <w:rFonts w:eastAsia="Times New Roman" w:cs="Times New Roman"/>
          <w:color w:val="000000"/>
          <w:lang w:eastAsia="fr-FR"/>
        </w:rPr>
        <w:br/>
        <w:t>- Bowling et jeux de quilles ;</w:t>
      </w:r>
      <w:r w:rsidRPr="009A1B53">
        <w:rPr>
          <w:rFonts w:eastAsia="Times New Roman" w:cs="Times New Roman"/>
          <w:color w:val="000000"/>
          <w:lang w:eastAsia="fr-FR"/>
        </w:rPr>
        <w:br/>
        <w:t>- Boxe ;</w:t>
      </w:r>
      <w:r w:rsidRPr="009A1B53">
        <w:rPr>
          <w:rFonts w:eastAsia="Times New Roman" w:cs="Times New Roman"/>
          <w:color w:val="000000"/>
          <w:lang w:eastAsia="fr-FR"/>
        </w:rPr>
        <w:br/>
        <w:t>- Canoë-kayak et sports de pagaie ;</w:t>
      </w:r>
      <w:r w:rsidRPr="009A1B53">
        <w:rPr>
          <w:rFonts w:eastAsia="Times New Roman" w:cs="Times New Roman"/>
          <w:color w:val="000000"/>
          <w:lang w:eastAsia="fr-FR"/>
        </w:rPr>
        <w:br/>
        <w:t>- Cyclisme ;</w:t>
      </w:r>
      <w:r w:rsidRPr="009A1B53">
        <w:rPr>
          <w:rFonts w:eastAsia="Times New Roman" w:cs="Times New Roman"/>
          <w:color w:val="000000"/>
          <w:lang w:eastAsia="fr-FR"/>
        </w:rPr>
        <w:br/>
        <w:t>- Danse ;</w:t>
      </w:r>
      <w:r w:rsidRPr="009A1B53">
        <w:rPr>
          <w:rFonts w:eastAsia="Times New Roman" w:cs="Times New Roman"/>
          <w:color w:val="000000"/>
          <w:lang w:eastAsia="fr-FR"/>
        </w:rPr>
        <w:br/>
        <w:t>- Escrime ;</w:t>
      </w:r>
      <w:r w:rsidRPr="009A1B53">
        <w:rPr>
          <w:rFonts w:eastAsia="Times New Roman" w:cs="Times New Roman"/>
          <w:color w:val="000000"/>
          <w:lang w:eastAsia="fr-FR"/>
        </w:rPr>
        <w:br/>
        <w:t>- Etudes et sports sous-marins ;</w:t>
      </w:r>
      <w:r w:rsidRPr="009A1B53">
        <w:rPr>
          <w:rFonts w:eastAsia="Times New Roman" w:cs="Times New Roman"/>
          <w:color w:val="000000"/>
          <w:lang w:eastAsia="fr-FR"/>
        </w:rPr>
        <w:br/>
        <w:t>- Football ;</w:t>
      </w:r>
      <w:r w:rsidRPr="009A1B53">
        <w:rPr>
          <w:rFonts w:eastAsia="Times New Roman" w:cs="Times New Roman"/>
          <w:color w:val="000000"/>
          <w:lang w:eastAsia="fr-FR"/>
        </w:rPr>
        <w:br/>
        <w:t>- Golf ;</w:t>
      </w:r>
      <w:r w:rsidRPr="009A1B53">
        <w:rPr>
          <w:rFonts w:eastAsia="Times New Roman" w:cs="Times New Roman"/>
          <w:color w:val="000000"/>
          <w:lang w:eastAsia="fr-FR"/>
        </w:rPr>
        <w:br/>
        <w:t>- Haltérophilie, musculation ;</w:t>
      </w:r>
      <w:r w:rsidRPr="009A1B53">
        <w:rPr>
          <w:rFonts w:eastAsia="Times New Roman" w:cs="Times New Roman"/>
          <w:color w:val="000000"/>
          <w:lang w:eastAsia="fr-FR"/>
        </w:rPr>
        <w:br/>
        <w:t>- Handisport ;</w:t>
      </w:r>
      <w:r w:rsidRPr="009A1B53">
        <w:rPr>
          <w:rFonts w:eastAsia="Times New Roman" w:cs="Times New Roman"/>
          <w:color w:val="000000"/>
          <w:lang w:eastAsia="fr-FR"/>
        </w:rPr>
        <w:br/>
        <w:t>- Karaté et disciplines associées ;</w:t>
      </w:r>
      <w:r w:rsidRPr="009A1B53">
        <w:rPr>
          <w:rFonts w:eastAsia="Times New Roman" w:cs="Times New Roman"/>
          <w:color w:val="000000"/>
          <w:lang w:eastAsia="fr-FR"/>
        </w:rPr>
        <w:br/>
        <w:t>- Pelote basque ;</w:t>
      </w:r>
      <w:r w:rsidRPr="009A1B53">
        <w:rPr>
          <w:rFonts w:eastAsia="Times New Roman" w:cs="Times New Roman"/>
          <w:color w:val="000000"/>
          <w:lang w:eastAsia="fr-FR"/>
        </w:rPr>
        <w:br/>
        <w:t>- Pétanque et jeu provençal ;</w:t>
      </w:r>
      <w:r w:rsidRPr="009A1B53">
        <w:rPr>
          <w:rFonts w:eastAsia="Times New Roman" w:cs="Times New Roman"/>
          <w:color w:val="000000"/>
          <w:lang w:eastAsia="fr-FR"/>
        </w:rPr>
        <w:br/>
        <w:t>- Roller et skateboard ;</w:t>
      </w:r>
    </w:p>
    <w:p w:rsidR="009A1B53" w:rsidRPr="009A1B53" w:rsidRDefault="009A1B53">
      <w:pPr>
        <w:spacing w:after="160" w:line="259" w:lineRule="auto"/>
        <w:rPr>
          <w:rFonts w:eastAsia="Times New Roman" w:cs="Times New Roman"/>
          <w:color w:val="000000"/>
          <w:lang w:eastAsia="fr-FR"/>
        </w:rPr>
      </w:pPr>
      <w:r w:rsidRPr="009A1B53">
        <w:rPr>
          <w:rFonts w:eastAsia="Times New Roman" w:cs="Times New Roman"/>
          <w:color w:val="000000"/>
          <w:lang w:eastAsia="fr-FR"/>
        </w:rPr>
        <w:br w:type="page"/>
      </w: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</w:p>
    <w:p w:rsidR="009A1B53" w:rsidRPr="009A1B53" w:rsidRDefault="009A1B53" w:rsidP="009A1B53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fr-FR"/>
        </w:rPr>
      </w:pPr>
      <w:r w:rsidRPr="009A1B53">
        <w:rPr>
          <w:rFonts w:eastAsia="Times New Roman" w:cs="Times New Roman"/>
          <w:color w:val="000000"/>
          <w:lang w:eastAsia="fr-FR"/>
        </w:rPr>
        <w:t>- Rugby ;</w:t>
      </w:r>
      <w:r w:rsidRPr="009A1B53">
        <w:rPr>
          <w:rFonts w:eastAsia="Times New Roman" w:cs="Times New Roman"/>
          <w:color w:val="000000"/>
          <w:lang w:eastAsia="fr-FR"/>
        </w:rPr>
        <w:br/>
        <w:t>- Rugby à XIII ;</w:t>
      </w:r>
      <w:r w:rsidRPr="009A1B53">
        <w:rPr>
          <w:rFonts w:eastAsia="Times New Roman" w:cs="Times New Roman"/>
          <w:color w:val="000000"/>
          <w:lang w:eastAsia="fr-FR"/>
        </w:rPr>
        <w:br/>
        <w:t>- Sauvetage secourisme ;</w:t>
      </w:r>
      <w:r w:rsidRPr="009A1B53">
        <w:rPr>
          <w:rFonts w:eastAsia="Times New Roman" w:cs="Times New Roman"/>
          <w:color w:val="000000"/>
          <w:lang w:eastAsia="fr-FR"/>
        </w:rPr>
        <w:br/>
        <w:t>- Squash ;</w:t>
      </w:r>
      <w:r w:rsidRPr="009A1B53">
        <w:rPr>
          <w:rFonts w:eastAsia="Times New Roman" w:cs="Times New Roman"/>
          <w:color w:val="000000"/>
          <w:lang w:eastAsia="fr-FR"/>
        </w:rPr>
        <w:br/>
        <w:t>- Sport automobile ;</w:t>
      </w:r>
      <w:r w:rsidRPr="009A1B53">
        <w:rPr>
          <w:rFonts w:eastAsia="Times New Roman" w:cs="Times New Roman"/>
          <w:color w:val="000000"/>
          <w:lang w:eastAsia="fr-FR"/>
        </w:rPr>
        <w:br/>
        <w:t>- Surf ;</w:t>
      </w:r>
      <w:r w:rsidRPr="009A1B53">
        <w:rPr>
          <w:rFonts w:eastAsia="Times New Roman" w:cs="Times New Roman"/>
          <w:color w:val="000000"/>
          <w:lang w:eastAsia="fr-FR"/>
        </w:rPr>
        <w:br/>
        <w:t>- Tennis ;</w:t>
      </w:r>
      <w:r w:rsidRPr="009A1B53">
        <w:rPr>
          <w:rFonts w:eastAsia="Times New Roman" w:cs="Times New Roman"/>
          <w:color w:val="000000"/>
          <w:lang w:eastAsia="fr-FR"/>
        </w:rPr>
        <w:br/>
        <w:t>- Tir à l'arc ;</w:t>
      </w:r>
      <w:r w:rsidRPr="009A1B53">
        <w:rPr>
          <w:rFonts w:eastAsia="Times New Roman" w:cs="Times New Roman"/>
          <w:color w:val="000000"/>
          <w:lang w:eastAsia="fr-FR"/>
        </w:rPr>
        <w:br/>
        <w:t>- Triathlon et disciplines enchaînées ;</w:t>
      </w:r>
      <w:r w:rsidRPr="009A1B53">
        <w:rPr>
          <w:rFonts w:eastAsia="Times New Roman" w:cs="Times New Roman"/>
          <w:color w:val="000000"/>
          <w:lang w:eastAsia="fr-FR"/>
        </w:rPr>
        <w:br/>
        <w:t>- Voile ;</w:t>
      </w:r>
      <w:r w:rsidRPr="009A1B53">
        <w:rPr>
          <w:rFonts w:eastAsia="Times New Roman" w:cs="Times New Roman"/>
          <w:color w:val="000000"/>
          <w:lang w:eastAsia="fr-FR"/>
        </w:rPr>
        <w:br/>
        <w:t>- Vol en planeur ;</w:t>
      </w:r>
      <w:r w:rsidRPr="009A1B53">
        <w:rPr>
          <w:rFonts w:eastAsia="Times New Roman" w:cs="Times New Roman"/>
          <w:color w:val="000000"/>
          <w:lang w:eastAsia="fr-FR"/>
        </w:rPr>
        <w:br/>
        <w:t>- Volley. »</w:t>
      </w:r>
    </w:p>
    <w:bookmarkEnd w:id="1"/>
    <w:p w:rsidR="009A1B53" w:rsidRPr="009A1B53" w:rsidRDefault="009A1B53" w:rsidP="00930CDA"/>
    <w:sectPr w:rsidR="009A1B53" w:rsidRPr="009A1B5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E5" w:rsidRDefault="00F413E5" w:rsidP="00943B28">
      <w:pPr>
        <w:spacing w:after="0" w:line="240" w:lineRule="auto"/>
      </w:pPr>
      <w:r>
        <w:separator/>
      </w:r>
    </w:p>
  </w:endnote>
  <w:endnote w:type="continuationSeparator" w:id="0">
    <w:p w:rsidR="00F413E5" w:rsidRDefault="00F413E5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53">
          <w:rPr>
            <w:noProof/>
          </w:rPr>
          <w:t>3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E5" w:rsidRDefault="00F413E5" w:rsidP="00943B28">
      <w:pPr>
        <w:spacing w:after="0" w:line="240" w:lineRule="auto"/>
      </w:pPr>
      <w:r>
        <w:separator/>
      </w:r>
    </w:p>
  </w:footnote>
  <w:footnote w:type="continuationSeparator" w:id="0">
    <w:p w:rsidR="00F413E5" w:rsidRDefault="00F413E5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63E56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140FBE"/>
    <w:rsid w:val="00152876"/>
    <w:rsid w:val="00176BC1"/>
    <w:rsid w:val="001B56A7"/>
    <w:rsid w:val="001F2016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2E1BE8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445921"/>
    <w:rsid w:val="00460340"/>
    <w:rsid w:val="00467419"/>
    <w:rsid w:val="0049467C"/>
    <w:rsid w:val="004A4860"/>
    <w:rsid w:val="004B7585"/>
    <w:rsid w:val="004D0004"/>
    <w:rsid w:val="004E4229"/>
    <w:rsid w:val="0052310B"/>
    <w:rsid w:val="00546A8C"/>
    <w:rsid w:val="00571076"/>
    <w:rsid w:val="005C2D73"/>
    <w:rsid w:val="005C4276"/>
    <w:rsid w:val="005F3C35"/>
    <w:rsid w:val="00630368"/>
    <w:rsid w:val="00631D1F"/>
    <w:rsid w:val="006526D8"/>
    <w:rsid w:val="0065783B"/>
    <w:rsid w:val="006C6087"/>
    <w:rsid w:val="00701690"/>
    <w:rsid w:val="00714C03"/>
    <w:rsid w:val="0072136B"/>
    <w:rsid w:val="007827F8"/>
    <w:rsid w:val="007A1C07"/>
    <w:rsid w:val="007A52B2"/>
    <w:rsid w:val="007B15CB"/>
    <w:rsid w:val="007C0AF4"/>
    <w:rsid w:val="007E2E13"/>
    <w:rsid w:val="00800061"/>
    <w:rsid w:val="00852B36"/>
    <w:rsid w:val="00874F3E"/>
    <w:rsid w:val="00885A88"/>
    <w:rsid w:val="00890A43"/>
    <w:rsid w:val="00895031"/>
    <w:rsid w:val="008E640E"/>
    <w:rsid w:val="009023CD"/>
    <w:rsid w:val="00905E92"/>
    <w:rsid w:val="00905FF3"/>
    <w:rsid w:val="0091538B"/>
    <w:rsid w:val="00930CDA"/>
    <w:rsid w:val="00937E69"/>
    <w:rsid w:val="00943B28"/>
    <w:rsid w:val="009526F4"/>
    <w:rsid w:val="0096235B"/>
    <w:rsid w:val="009652A7"/>
    <w:rsid w:val="009779AD"/>
    <w:rsid w:val="00977B6A"/>
    <w:rsid w:val="009A1B53"/>
    <w:rsid w:val="009A3961"/>
    <w:rsid w:val="009D45A0"/>
    <w:rsid w:val="009D481B"/>
    <w:rsid w:val="009E6DB7"/>
    <w:rsid w:val="00A0075B"/>
    <w:rsid w:val="00A07A83"/>
    <w:rsid w:val="00A304F7"/>
    <w:rsid w:val="00A64284"/>
    <w:rsid w:val="00A91312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C5E17"/>
    <w:rsid w:val="00DD283F"/>
    <w:rsid w:val="00E03B9D"/>
    <w:rsid w:val="00E06030"/>
    <w:rsid w:val="00E15CAF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413E5"/>
    <w:rsid w:val="00F6302F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84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4402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44019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4401991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30E7-D621-4C93-A235-7A843632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76</cp:revision>
  <dcterms:created xsi:type="dcterms:W3CDTF">2021-03-23T13:03:00Z</dcterms:created>
  <dcterms:modified xsi:type="dcterms:W3CDTF">2021-12-03T08:03:00Z</dcterms:modified>
</cp:coreProperties>
</file>