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08774564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80</w:t>
      </w:r>
      <w:r w:rsidR="00D42A0F">
        <w:rPr>
          <w:b/>
        </w:rPr>
        <w:t xml:space="preserve"> du </w:t>
      </w:r>
      <w:r w:rsidR="003122A0">
        <w:rPr>
          <w:b/>
        </w:rPr>
        <w:t>23</w:t>
      </w:r>
      <w:r w:rsidR="00AB521C">
        <w:rPr>
          <w:b/>
        </w:rPr>
        <w:t xml:space="preserve"> mars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9572AD" w:rsidRDefault="00102D34" w:rsidP="003122A0">
      <w:pPr>
        <w:jc w:val="center"/>
        <w:rPr>
          <w:rFonts w:cstheme="minorHAnsi"/>
          <w:b/>
        </w:rPr>
      </w:pPr>
      <w:r w:rsidRPr="00102D34">
        <w:rPr>
          <w:rFonts w:cstheme="minorHAnsi"/>
          <w:b/>
        </w:rPr>
        <w:t>Santé et protection de l'enfance</w:t>
      </w:r>
    </w:p>
    <w:p w:rsidR="00102D34" w:rsidRDefault="00102D34" w:rsidP="00102D34">
      <w:pPr>
        <w:rPr>
          <w:rFonts w:cstheme="minorHAnsi"/>
          <w:b/>
        </w:rPr>
      </w:pPr>
    </w:p>
    <w:p w:rsidR="00102D34" w:rsidRPr="00102D34" w:rsidRDefault="00102D34" w:rsidP="00102D34">
      <w:pPr>
        <w:rPr>
          <w:rFonts w:cstheme="minorHAnsi"/>
          <w:b/>
          <w:sz w:val="24"/>
          <w:szCs w:val="24"/>
          <w:u w:val="single"/>
        </w:rPr>
      </w:pPr>
      <w:r w:rsidRPr="00102D34">
        <w:rPr>
          <w:rFonts w:cstheme="minorHAnsi"/>
          <w:b/>
          <w:sz w:val="24"/>
          <w:szCs w:val="24"/>
          <w:u w:val="single"/>
        </w:rPr>
        <w:t>Santé</w:t>
      </w:r>
    </w:p>
    <w:p w:rsidR="00102D34" w:rsidRPr="00102D34" w:rsidRDefault="00102D34" w:rsidP="00102D34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102D34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 mars 2022</w:t>
        </w:r>
      </w:hyperlink>
      <w:r w:rsidRPr="00102D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fixant la convention type entre l'Assurance maladie et les professionnels s'engageant dans le cadre du dispositif de prise en charge de séances d'accompagnement par un psychologue</w:t>
      </w:r>
    </w:p>
    <w:p w:rsidR="00102D34" w:rsidRDefault="00102D34" w:rsidP="00102D34">
      <w:pPr>
        <w:rPr>
          <w:rFonts w:cstheme="minorHAnsi"/>
        </w:rPr>
      </w:pPr>
      <w:r w:rsidRPr="00102D34">
        <w:rPr>
          <w:rFonts w:cstheme="minorHAnsi"/>
        </w:rPr>
        <w:t>Journal officiel du 9 mars 2022</w:t>
      </w:r>
    </w:p>
    <w:p w:rsidR="00102D34" w:rsidRDefault="00102D34" w:rsidP="00102D34">
      <w:pPr>
        <w:jc w:val="both"/>
        <w:rPr>
          <w:rFonts w:cstheme="minorHAnsi"/>
          <w:color w:val="000000"/>
          <w:shd w:val="clear" w:color="auto" w:fill="FFFFFF"/>
        </w:rPr>
      </w:pPr>
      <w:r w:rsidRPr="00102D34">
        <w:rPr>
          <w:rFonts w:cstheme="minorHAnsi"/>
          <w:color w:val="000000"/>
          <w:shd w:val="clear" w:color="auto" w:fill="FFFFFF"/>
        </w:rPr>
        <w:t>Le modèle de c</w:t>
      </w:r>
      <w:bookmarkStart w:id="1" w:name="_GoBack"/>
      <w:bookmarkEnd w:id="1"/>
      <w:r w:rsidRPr="00102D34">
        <w:rPr>
          <w:rFonts w:cstheme="minorHAnsi"/>
          <w:color w:val="000000"/>
          <w:shd w:val="clear" w:color="auto" w:fill="FFFFFF"/>
        </w:rPr>
        <w:t>onvention type mentionnée à l'</w:t>
      </w:r>
      <w:hyperlink r:id="rId11" w:tooltip="Code de la sécurité sociale. - art. R162-62 (V)" w:history="1">
        <w:r w:rsidRPr="00102D34">
          <w:rPr>
            <w:rStyle w:val="Lienhypertexte"/>
            <w:rFonts w:cstheme="minorHAnsi"/>
            <w:color w:val="4A5E81"/>
            <w:shd w:val="clear" w:color="auto" w:fill="FFFFFF"/>
          </w:rPr>
          <w:t>article R. 162-62 du code de la sécurité sociale</w:t>
        </w:r>
      </w:hyperlink>
      <w:r w:rsidRPr="00102D34">
        <w:rPr>
          <w:rFonts w:cstheme="minorHAnsi"/>
          <w:color w:val="000000"/>
          <w:shd w:val="clear" w:color="auto" w:fill="FFFFFF"/>
        </w:rPr>
        <w:t> figure en annexe du présent arrêté.</w:t>
      </w:r>
    </w:p>
    <w:p w:rsidR="00102D34" w:rsidRDefault="00102D34" w:rsidP="00102D34">
      <w:pPr>
        <w:rPr>
          <w:rFonts w:cstheme="minorHAnsi"/>
          <w:color w:val="000000"/>
          <w:shd w:val="clear" w:color="auto" w:fill="FFFFFF"/>
        </w:rPr>
      </w:pPr>
    </w:p>
    <w:p w:rsidR="00102D34" w:rsidRPr="00102D34" w:rsidRDefault="00102D34" w:rsidP="00102D34">
      <w:pPr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</w:pPr>
      <w:r w:rsidRPr="00102D34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Protection de l’enfance</w:t>
      </w:r>
    </w:p>
    <w:p w:rsidR="00102D34" w:rsidRPr="00102D34" w:rsidRDefault="00102D34" w:rsidP="00102D34">
      <w:pPr>
        <w:pStyle w:val="Titre1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hyperlink r:id="rId12" w:history="1">
        <w:r w:rsidRPr="00102D34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INSTRUCTION N° DGCS/SD2B/DGS/SP1/2022/61 du 18 février 2022</w:t>
        </w:r>
      </w:hyperlink>
      <w:r w:rsidRPr="00102D3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 à la contractualisation préfet/ARS/département en prévention et protection de l'enfance pour l'exercice 2022</w:t>
      </w:r>
    </w:p>
    <w:p w:rsidR="00102D34" w:rsidRDefault="00102D34" w:rsidP="00102D34">
      <w:pPr>
        <w:rPr>
          <w:rFonts w:cstheme="minorHAnsi"/>
        </w:rPr>
      </w:pPr>
      <w:r>
        <w:rPr>
          <w:rFonts w:cstheme="minorHAnsi"/>
        </w:rPr>
        <w:t>Instruction de Légifrance, mise en ligne le 11 mars 2022</w:t>
      </w:r>
    </w:p>
    <w:p w:rsidR="00102D34" w:rsidRPr="00102D34" w:rsidRDefault="00102D34" w:rsidP="00102D34">
      <w:pPr>
        <w:jc w:val="both"/>
        <w:rPr>
          <w:rFonts w:cstheme="minorHAnsi"/>
        </w:rPr>
      </w:pPr>
      <w:r w:rsidRPr="00102D34">
        <w:rPr>
          <w:rFonts w:cstheme="minorHAnsi"/>
          <w:color w:val="000000"/>
          <w:shd w:val="clear" w:color="auto" w:fill="FFFFFF"/>
        </w:rPr>
        <w:t>La présente instruction a pour objet de préciser le périmètre, le cadre et le calendrier de négociation de la contractualisation préfet/ARS/département prévue dans le cadre de la Stratégie nationale de prévention et de protection de l’enfance 2020-2022 et qui concerne l’ensemble des départements et territoires en 2022</w:t>
      </w:r>
      <w:r w:rsidRPr="00102D34">
        <w:rPr>
          <w:rFonts w:cstheme="minorHAnsi"/>
          <w:color w:val="000000"/>
          <w:shd w:val="clear" w:color="auto" w:fill="FFFFFF"/>
        </w:rPr>
        <w:t>.</w:t>
      </w:r>
    </w:p>
    <w:sectPr w:rsidR="00102D34" w:rsidRPr="00102D3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CE" w:rsidRDefault="003664CE" w:rsidP="00943B28">
      <w:pPr>
        <w:spacing w:after="0" w:line="240" w:lineRule="auto"/>
      </w:pPr>
      <w:r>
        <w:separator/>
      </w:r>
    </w:p>
  </w:endnote>
  <w:endnote w:type="continuationSeparator" w:id="0">
    <w:p w:rsidR="003664CE" w:rsidRDefault="003664CE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34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CE" w:rsidRDefault="003664CE" w:rsidP="00943B28">
      <w:pPr>
        <w:spacing w:after="0" w:line="240" w:lineRule="auto"/>
      </w:pPr>
      <w:r>
        <w:separator/>
      </w:r>
    </w:p>
  </w:footnote>
  <w:footnote w:type="continuationSeparator" w:id="0">
    <w:p w:rsidR="003664CE" w:rsidRDefault="003664CE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2B48"/>
    <w:rsid w:val="00063E56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102D34"/>
    <w:rsid w:val="00140FBE"/>
    <w:rsid w:val="001450BC"/>
    <w:rsid w:val="00152876"/>
    <w:rsid w:val="00176BC1"/>
    <w:rsid w:val="001B56A7"/>
    <w:rsid w:val="001F2016"/>
    <w:rsid w:val="002046A4"/>
    <w:rsid w:val="00216DBB"/>
    <w:rsid w:val="00220F47"/>
    <w:rsid w:val="00225549"/>
    <w:rsid w:val="002658C3"/>
    <w:rsid w:val="00281228"/>
    <w:rsid w:val="00291C56"/>
    <w:rsid w:val="00297406"/>
    <w:rsid w:val="002A0328"/>
    <w:rsid w:val="002B240B"/>
    <w:rsid w:val="002B729E"/>
    <w:rsid w:val="002B76EA"/>
    <w:rsid w:val="002E1BE8"/>
    <w:rsid w:val="003050F2"/>
    <w:rsid w:val="00311061"/>
    <w:rsid w:val="003122A0"/>
    <w:rsid w:val="00316F2A"/>
    <w:rsid w:val="00322180"/>
    <w:rsid w:val="003371A7"/>
    <w:rsid w:val="00350E31"/>
    <w:rsid w:val="003664CE"/>
    <w:rsid w:val="00376092"/>
    <w:rsid w:val="003805B2"/>
    <w:rsid w:val="00381724"/>
    <w:rsid w:val="00386267"/>
    <w:rsid w:val="00391D5E"/>
    <w:rsid w:val="003C12BD"/>
    <w:rsid w:val="004440D3"/>
    <w:rsid w:val="00445921"/>
    <w:rsid w:val="00460340"/>
    <w:rsid w:val="00467419"/>
    <w:rsid w:val="0049467C"/>
    <w:rsid w:val="004A4860"/>
    <w:rsid w:val="004B7585"/>
    <w:rsid w:val="004D0004"/>
    <w:rsid w:val="004D008F"/>
    <w:rsid w:val="004E4229"/>
    <w:rsid w:val="004F13E7"/>
    <w:rsid w:val="0052310B"/>
    <w:rsid w:val="00546A8C"/>
    <w:rsid w:val="00571076"/>
    <w:rsid w:val="005C1B48"/>
    <w:rsid w:val="005C2D73"/>
    <w:rsid w:val="005C4276"/>
    <w:rsid w:val="005F3C35"/>
    <w:rsid w:val="00607326"/>
    <w:rsid w:val="00630368"/>
    <w:rsid w:val="00631D1F"/>
    <w:rsid w:val="006526D8"/>
    <w:rsid w:val="0065783B"/>
    <w:rsid w:val="006706F2"/>
    <w:rsid w:val="00680B28"/>
    <w:rsid w:val="006B182D"/>
    <w:rsid w:val="006B6C2A"/>
    <w:rsid w:val="006C6087"/>
    <w:rsid w:val="006E0B62"/>
    <w:rsid w:val="00701690"/>
    <w:rsid w:val="00714C03"/>
    <w:rsid w:val="0072136B"/>
    <w:rsid w:val="0072717D"/>
    <w:rsid w:val="00741511"/>
    <w:rsid w:val="007827F8"/>
    <w:rsid w:val="007A1C07"/>
    <w:rsid w:val="007A52B2"/>
    <w:rsid w:val="007B15CB"/>
    <w:rsid w:val="007C0AF4"/>
    <w:rsid w:val="007C1433"/>
    <w:rsid w:val="007E2E13"/>
    <w:rsid w:val="00800061"/>
    <w:rsid w:val="00852B36"/>
    <w:rsid w:val="00874F3E"/>
    <w:rsid w:val="00885A88"/>
    <w:rsid w:val="00890A43"/>
    <w:rsid w:val="00895031"/>
    <w:rsid w:val="008C4E3B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D45A0"/>
    <w:rsid w:val="009D481B"/>
    <w:rsid w:val="009E6DB7"/>
    <w:rsid w:val="009F0AD0"/>
    <w:rsid w:val="00A0075B"/>
    <w:rsid w:val="00A07A83"/>
    <w:rsid w:val="00A304F7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C5638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7151"/>
    <w:rsid w:val="00DC3C06"/>
    <w:rsid w:val="00DC5E17"/>
    <w:rsid w:val="00DD283F"/>
    <w:rsid w:val="00DE36D5"/>
    <w:rsid w:val="00DF3DB1"/>
    <w:rsid w:val="00E03B9D"/>
    <w:rsid w:val="00E06030"/>
    <w:rsid w:val="00E15CAF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C11B3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66B3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rculaire.legifrance.gouv.fr/circulaire/id/45303?origin=list&amp;page=1&amp;pageSize=10&amp;sortValue=PUBLI_DATE_DESC&amp;tab_selection=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3189&amp;idArticle=LEGIARTI000006747641&amp;dateTexte=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5316976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00CE-E38D-4CE9-833D-4E464220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106</cp:revision>
  <dcterms:created xsi:type="dcterms:W3CDTF">2021-03-23T13:03:00Z</dcterms:created>
  <dcterms:modified xsi:type="dcterms:W3CDTF">2022-03-14T13:50:00Z</dcterms:modified>
</cp:coreProperties>
</file>