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3122A0">
        <w:rPr>
          <w:b/>
        </w:rPr>
        <w:t>8</w:t>
      </w:r>
      <w:r w:rsidR="003F3CE4">
        <w:rPr>
          <w:b/>
        </w:rPr>
        <w:t>7</w:t>
      </w:r>
      <w:r w:rsidR="00D42A0F">
        <w:rPr>
          <w:b/>
        </w:rPr>
        <w:t xml:space="preserve"> du </w:t>
      </w:r>
      <w:r w:rsidR="003F3CE4">
        <w:rPr>
          <w:b/>
        </w:rPr>
        <w:t>6 juillet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311069" w:rsidRDefault="00D1335A" w:rsidP="00D1335A">
      <w:pPr>
        <w:jc w:val="center"/>
        <w:rPr>
          <w:b/>
        </w:rPr>
      </w:pPr>
      <w:r>
        <w:rPr>
          <w:b/>
        </w:rPr>
        <w:t>Composition du Gouvernement</w:t>
      </w:r>
    </w:p>
    <w:p w:rsidR="00D1335A" w:rsidRDefault="00D1335A" w:rsidP="00D1335A">
      <w:pPr>
        <w:rPr>
          <w:b/>
        </w:rPr>
      </w:pPr>
    </w:p>
    <w:p w:rsidR="00D1335A" w:rsidRPr="00D1335A" w:rsidRDefault="00555447" w:rsidP="00D1335A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="00D1335A" w:rsidRPr="00D1335A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du 4 juillet 2022</w:t>
        </w:r>
      </w:hyperlink>
      <w:r w:rsidR="00D1335A" w:rsidRPr="00D1335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la composition du Gouvernement</w:t>
      </w:r>
    </w:p>
    <w:p w:rsidR="00D1335A" w:rsidRPr="00D1335A" w:rsidRDefault="00D1335A" w:rsidP="00D1335A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4A5E8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D1335A">
        <w:rPr>
          <w:rFonts w:asciiTheme="minorHAnsi" w:hAnsiTheme="minorHAnsi" w:cstheme="minorHAnsi"/>
          <w:sz w:val="22"/>
          <w:szCs w:val="22"/>
        </w:rPr>
        <w:t>Journal officiel du 5 juillet 2022</w:t>
      </w:r>
      <w:r w:rsidRPr="00D1335A">
        <w:rPr>
          <w:rFonts w:asciiTheme="minorHAnsi" w:hAnsiTheme="minorHAnsi" w:cstheme="minorHAnsi"/>
          <w:sz w:val="22"/>
          <w:szCs w:val="22"/>
        </w:rPr>
        <w:br/>
      </w:r>
      <w:r w:rsidRPr="00D1335A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D1335A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1</w:t>
        </w:r>
      </w:hyperlink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Il est mis fin aux fonctions de :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Mme Amélie de MONTCHALIN, ministre de la transition écologique et de la cohésion des territoires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Mme Brigitte BOURGUIGNON, ministre de la santé et de la prévention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M. Damien ABAD, ministre des solidarités, de l'autonomie et des personnes handicapées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Mme Justine BENIN, secrétaire d'Etat auprès de la Première ministre, chargée de la mer.</w:t>
      </w:r>
    </w:p>
    <w:p w:rsidR="00D1335A" w:rsidRPr="00D1335A" w:rsidRDefault="00555447" w:rsidP="00D1335A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2" w:history="1">
        <w:r w:rsidR="00D1335A" w:rsidRPr="00D1335A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2</w:t>
        </w:r>
      </w:hyperlink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Sont nommés ministres :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M. Gérald DARMANIN, ministre de l'intérieur et des outre-mer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M. Christophe BÉCHU, ministre de la transition écologique et de la cohésion des territoires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M. François BRAUN, ministre de la santé et de la prévention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M. Jean-Christophe COMBE, ministre des solidarités, de l'autonomie et des personnes handicapées.</w:t>
      </w:r>
    </w:p>
    <w:p w:rsidR="00D1335A" w:rsidRPr="00D1335A" w:rsidRDefault="00555447" w:rsidP="00D1335A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3" w:history="1">
        <w:r w:rsidR="00D1335A" w:rsidRPr="00D1335A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3</w:t>
        </w:r>
      </w:hyperlink>
    </w:p>
    <w:p w:rsid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Sont nommés ministres délégués auprès de la Première ministre et participent au conseil des ministres :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M. Olivier VÉRAN, chargé du renouveau démocratique, porte-parole du Gouvernement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M. Franck RIESTER, chargé des relations avec le Parlement.</w:t>
      </w:r>
    </w:p>
    <w:p w:rsidR="00D1335A" w:rsidRDefault="00D1335A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  <w:color w:val="000000"/>
        </w:rPr>
        <w:br w:type="page"/>
      </w:r>
    </w:p>
    <w:p w:rsidR="00D1335A" w:rsidRPr="00D1335A" w:rsidRDefault="00555447" w:rsidP="00D1335A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4" w:history="1">
        <w:r w:rsidR="00D1335A" w:rsidRPr="00D1335A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4</w:t>
        </w:r>
      </w:hyperlink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Sont nommés ministres délégués et participent au conseil des ministres pour les affaires relevant de leurs attributions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 l'économie, des finances et de la souveraineté industrielle et numérique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M. Roland LESCURE, chargé de l'industrie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M. Jean-Noël BARROT, chargé de la transition numérique et des télécommunications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Mme Olivia GRÉGOIRE, chargée des petites et moyennes entreprises, du commerce, de l'artisanat et du tourisme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 l'intérieur et des outre-mer et du ministre de la transition écologique et de la cohésion des territoires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Mme Caroline CAYEUX, chargée des collectivités territoriales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 l'intérieur et des outre-mer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M. Jean-François CARENCO, chargé des outre-mer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de la ministre de l'Europe et des affaires étrangères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M. Olivier BECHT, chargé du commerce extérieur, de l'attractivité et des Français de l'étranger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du travail, du plein emploi et de l'insertion et du ministre de l'éducation nationale et de la jeunesse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Mme Carole GRANDJEAN, chargée de l'enseignement et de la formation professionnels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 la transition écologique et de la cohésion des territoires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M. Clément BEAUNE, chargé des transports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M. Olivier KLEIN, chargé de la ville et du logement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 la santé et de la prévention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Mme Agnès FIRMIN LE BODO, chargée de l'organisation territoriale et des professions de santé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des solidarités, de l'autonomie et des personnes handicapées :</w:t>
      </w:r>
    </w:p>
    <w:p w:rsid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Mme Geneviève DARRIEUSSECQ, chargée des personnes handicapées.</w:t>
      </w:r>
    </w:p>
    <w:p w:rsidR="00D1335A" w:rsidRDefault="00D1335A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  <w:color w:val="000000"/>
        </w:rPr>
        <w:br w:type="page"/>
      </w:r>
    </w:p>
    <w:p w:rsidR="00D1335A" w:rsidRPr="00D1335A" w:rsidRDefault="00555447" w:rsidP="00D1335A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5" w:history="1">
        <w:r w:rsidR="00D1335A" w:rsidRPr="00D1335A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5</w:t>
        </w:r>
      </w:hyperlink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Sont nommés secrétaires d'État et participent au conseil des ministres pour les affaires relevant de leurs attributions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de la Première ministre :</w:t>
      </w:r>
    </w:p>
    <w:p w:rsidR="00D1335A" w:rsidRPr="00FC2B54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M. Hervé BERVILLE, chargé de la mer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C2B54">
        <w:rPr>
          <w:rFonts w:asciiTheme="minorHAnsi" w:hAnsiTheme="minorHAnsi" w:cstheme="minorHAnsi"/>
          <w:b/>
          <w:color w:val="000000"/>
          <w:sz w:val="22"/>
          <w:szCs w:val="22"/>
        </w:rPr>
        <w:t>Mme Marlène SCHIAPPA, chargée de l'économie sociale et solidaire et de la vie associative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 l'intérieur et des outre-mer :</w:t>
      </w:r>
    </w:p>
    <w:p w:rsidR="00D1335A" w:rsidRPr="00FC2B54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2B54">
        <w:rPr>
          <w:rFonts w:asciiTheme="minorHAnsi" w:hAnsiTheme="minorHAnsi" w:cstheme="minorHAnsi"/>
          <w:b/>
          <w:color w:val="000000"/>
          <w:sz w:val="22"/>
          <w:szCs w:val="22"/>
        </w:rPr>
        <w:t>Mme Sonia BACKÈS, chargée de la citoyenneté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de la ministre de l'Europe et des affaires étrangères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Mme Laurence BOONE, chargée de l'Europe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des armées et du ministre de l'éducation nationale et de la jeunesse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b/>
          <w:color w:val="000000"/>
          <w:sz w:val="22"/>
          <w:szCs w:val="22"/>
        </w:rPr>
        <w:t>Mme Sarah EL HAÏRY, chargée de la jeunesse et du service national universel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des armées :</w:t>
      </w:r>
      <w:bookmarkStart w:id="0" w:name="_GoBack"/>
      <w:bookmarkEnd w:id="0"/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Mme Patricia MIRALLÈS, chargée des anciens combattants et de la mémoire ;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- Auprès du ministre de la transition écologique et de la cohésion des territoires :</w:t>
      </w:r>
    </w:p>
    <w:p w:rsidR="00D1335A" w:rsidRPr="00D1335A" w:rsidRDefault="00D1335A" w:rsidP="00D1335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1335A">
        <w:rPr>
          <w:rFonts w:asciiTheme="minorHAnsi" w:hAnsiTheme="minorHAnsi" w:cstheme="minorHAnsi"/>
          <w:color w:val="000000"/>
          <w:sz w:val="22"/>
          <w:szCs w:val="22"/>
        </w:rPr>
        <w:t>Mme Bérangère COUILLARD, chargée de l'écologie ;</w:t>
      </w:r>
      <w:r w:rsidRPr="00D1335A">
        <w:rPr>
          <w:rFonts w:asciiTheme="minorHAnsi" w:hAnsiTheme="minorHAnsi" w:cstheme="minorHAnsi"/>
          <w:color w:val="000000"/>
          <w:sz w:val="22"/>
          <w:szCs w:val="22"/>
        </w:rPr>
        <w:br/>
        <w:t>Mme Dominique FAURE, chargée de la ruralité.</w:t>
      </w:r>
    </w:p>
    <w:p w:rsidR="00D1335A" w:rsidRPr="00D1335A" w:rsidRDefault="00D1335A" w:rsidP="00D1335A"/>
    <w:sectPr w:rsidR="00D1335A" w:rsidRPr="00D1335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47" w:rsidRDefault="00555447" w:rsidP="00943B28">
      <w:pPr>
        <w:spacing w:after="0" w:line="240" w:lineRule="auto"/>
      </w:pPr>
      <w:r>
        <w:separator/>
      </w:r>
    </w:p>
  </w:endnote>
  <w:endnote w:type="continuationSeparator" w:id="0">
    <w:p w:rsidR="00555447" w:rsidRDefault="00555447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54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47" w:rsidRDefault="00555447" w:rsidP="00943B28">
      <w:pPr>
        <w:spacing w:after="0" w:line="240" w:lineRule="auto"/>
      </w:pPr>
      <w:r>
        <w:separator/>
      </w:r>
    </w:p>
  </w:footnote>
  <w:footnote w:type="continuationSeparator" w:id="0">
    <w:p w:rsidR="00555447" w:rsidRDefault="00555447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45E96"/>
    <w:multiLevelType w:val="multilevel"/>
    <w:tmpl w:val="EF72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17"/>
  </w:num>
  <w:num w:numId="18">
    <w:abstractNumId w:val="1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111E"/>
    <w:rsid w:val="000E4A2F"/>
    <w:rsid w:val="001170D3"/>
    <w:rsid w:val="00120EA8"/>
    <w:rsid w:val="00140FBE"/>
    <w:rsid w:val="001450BC"/>
    <w:rsid w:val="00152876"/>
    <w:rsid w:val="00176BC1"/>
    <w:rsid w:val="00187C0B"/>
    <w:rsid w:val="001B56A7"/>
    <w:rsid w:val="001F2016"/>
    <w:rsid w:val="002046A4"/>
    <w:rsid w:val="00216DBB"/>
    <w:rsid w:val="00220F47"/>
    <w:rsid w:val="00225549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50E31"/>
    <w:rsid w:val="00373AF6"/>
    <w:rsid w:val="00376092"/>
    <w:rsid w:val="003805B2"/>
    <w:rsid w:val="00381724"/>
    <w:rsid w:val="00386267"/>
    <w:rsid w:val="00391D5E"/>
    <w:rsid w:val="003C12BD"/>
    <w:rsid w:val="003F3CE4"/>
    <w:rsid w:val="004115A4"/>
    <w:rsid w:val="00426574"/>
    <w:rsid w:val="004440D3"/>
    <w:rsid w:val="00445921"/>
    <w:rsid w:val="00447CCA"/>
    <w:rsid w:val="0046034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55447"/>
    <w:rsid w:val="00571076"/>
    <w:rsid w:val="0058346F"/>
    <w:rsid w:val="005C1B48"/>
    <w:rsid w:val="005C2D73"/>
    <w:rsid w:val="005C4276"/>
    <w:rsid w:val="005F3C35"/>
    <w:rsid w:val="00600BFE"/>
    <w:rsid w:val="00607326"/>
    <w:rsid w:val="00630368"/>
    <w:rsid w:val="00631D1F"/>
    <w:rsid w:val="006526D8"/>
    <w:rsid w:val="0065783B"/>
    <w:rsid w:val="006706F2"/>
    <w:rsid w:val="00680B28"/>
    <w:rsid w:val="006976EB"/>
    <w:rsid w:val="006B182D"/>
    <w:rsid w:val="006B6C2A"/>
    <w:rsid w:val="006C6087"/>
    <w:rsid w:val="006E0B62"/>
    <w:rsid w:val="00701690"/>
    <w:rsid w:val="00712E7A"/>
    <w:rsid w:val="00714C03"/>
    <w:rsid w:val="0072136B"/>
    <w:rsid w:val="0072717D"/>
    <w:rsid w:val="00741511"/>
    <w:rsid w:val="007752EB"/>
    <w:rsid w:val="007827F8"/>
    <w:rsid w:val="007A1C07"/>
    <w:rsid w:val="007A52B2"/>
    <w:rsid w:val="007B15CB"/>
    <w:rsid w:val="007C0AF4"/>
    <w:rsid w:val="007C1433"/>
    <w:rsid w:val="007E2E13"/>
    <w:rsid w:val="007F5A53"/>
    <w:rsid w:val="00800061"/>
    <w:rsid w:val="00851382"/>
    <w:rsid w:val="00852B36"/>
    <w:rsid w:val="008627F4"/>
    <w:rsid w:val="00874F3E"/>
    <w:rsid w:val="00885A88"/>
    <w:rsid w:val="00890A43"/>
    <w:rsid w:val="00895031"/>
    <w:rsid w:val="008C4E3B"/>
    <w:rsid w:val="008D3C1E"/>
    <w:rsid w:val="008E640E"/>
    <w:rsid w:val="00901B92"/>
    <w:rsid w:val="009023CD"/>
    <w:rsid w:val="00905E92"/>
    <w:rsid w:val="00905FF3"/>
    <w:rsid w:val="0091538B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7C84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A668C"/>
    <w:rsid w:val="00BC0CAD"/>
    <w:rsid w:val="00BC5638"/>
    <w:rsid w:val="00BD6A0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1335A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95EA0"/>
    <w:rsid w:val="00D97151"/>
    <w:rsid w:val="00DB2DAA"/>
    <w:rsid w:val="00DC3C06"/>
    <w:rsid w:val="00DC5E17"/>
    <w:rsid w:val="00DD283F"/>
    <w:rsid w:val="00DE36D5"/>
    <w:rsid w:val="00DE67F1"/>
    <w:rsid w:val="00DF3DB1"/>
    <w:rsid w:val="00E03B9D"/>
    <w:rsid w:val="00E06030"/>
    <w:rsid w:val="00E15CAF"/>
    <w:rsid w:val="00E17983"/>
    <w:rsid w:val="00E2138E"/>
    <w:rsid w:val="00E33B6D"/>
    <w:rsid w:val="00E75703"/>
    <w:rsid w:val="00E90886"/>
    <w:rsid w:val="00EA0630"/>
    <w:rsid w:val="00EA214F"/>
    <w:rsid w:val="00EB01E4"/>
    <w:rsid w:val="00EE1488"/>
    <w:rsid w:val="00EE475F"/>
    <w:rsid w:val="00EF08E3"/>
    <w:rsid w:val="00EF6DFB"/>
    <w:rsid w:val="00F10019"/>
    <w:rsid w:val="00F12F6D"/>
    <w:rsid w:val="00F15410"/>
    <w:rsid w:val="00F413E5"/>
    <w:rsid w:val="00F6302F"/>
    <w:rsid w:val="00FA3425"/>
    <w:rsid w:val="00FA5381"/>
    <w:rsid w:val="00FC11B3"/>
    <w:rsid w:val="00FC2B54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809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607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92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569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jorf/article_jo/JORFARTI0000460139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article_jo/JORFARTI0000460139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article_jo/JORFARTI0000460139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jorf/article_jo/JORFARTI000046013946" TargetMode="External"/><Relationship Id="rId10" Type="http://schemas.openxmlformats.org/officeDocument/2006/relationships/hyperlink" Target="https://www.legifrance.gouv.fr/jorf/id/JORFTEXT0000460139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article_jo/JORFARTI0000460139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A9AD-202C-4F5E-92BC-A9D5D0C0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148</cp:revision>
  <dcterms:created xsi:type="dcterms:W3CDTF">2021-03-23T13:03:00Z</dcterms:created>
  <dcterms:modified xsi:type="dcterms:W3CDTF">2022-07-05T07:18:00Z</dcterms:modified>
</cp:coreProperties>
</file>