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7F0E25">
        <w:rPr>
          <w:b/>
        </w:rPr>
        <w:t>1</w:t>
      </w:r>
      <w:r w:rsidR="005B2429">
        <w:rPr>
          <w:b/>
        </w:rPr>
        <w:t>3</w:t>
      </w:r>
      <w:r w:rsidR="003A05EC">
        <w:rPr>
          <w:b/>
        </w:rPr>
        <w:t xml:space="preserve"> du </w:t>
      </w:r>
      <w:r w:rsidR="005B2429">
        <w:rPr>
          <w:b/>
        </w:rPr>
        <w:t>23</w:t>
      </w:r>
      <w:r w:rsidR="003A05EC">
        <w:rPr>
          <w:b/>
        </w:rPr>
        <w:t xml:space="preserve"> </w:t>
      </w:r>
      <w:r w:rsidR="005B2429">
        <w:rPr>
          <w:b/>
        </w:rPr>
        <w:t>août</w:t>
      </w:r>
      <w:r w:rsidR="00F27A4E">
        <w:rPr>
          <w:b/>
        </w:rPr>
        <w:t xml:space="preserve"> 202</w:t>
      </w:r>
      <w:r w:rsidR="005A246C">
        <w:rPr>
          <w:b/>
        </w:rPr>
        <w:t>3</w:t>
      </w:r>
    </w:p>
    <w:p w:rsidR="009C1C28" w:rsidRDefault="00042D6C" w:rsidP="003A05EC">
      <w:pPr>
        <w:spacing w:after="0" w:line="240" w:lineRule="auto"/>
        <w:jc w:val="center"/>
        <w:rPr>
          <w:rFonts w:cstheme="minorHAnsi"/>
          <w:b/>
        </w:rPr>
      </w:pPr>
      <w:r>
        <w:rPr>
          <w:rFonts w:cstheme="minorHAnsi"/>
          <w:b/>
        </w:rPr>
        <w:t xml:space="preserve">Animation </w:t>
      </w:r>
      <w:r w:rsidR="00A76E4C">
        <w:rPr>
          <w:rFonts w:cstheme="minorHAnsi"/>
          <w:b/>
        </w:rPr>
        <w:t xml:space="preserve">: </w:t>
      </w:r>
      <w:r>
        <w:rPr>
          <w:rFonts w:cstheme="minorHAnsi"/>
          <w:b/>
        </w:rPr>
        <w:t>1</w:t>
      </w:r>
      <w:r w:rsidR="00A76E4C">
        <w:rPr>
          <w:rFonts w:cstheme="minorHAnsi"/>
          <w:b/>
        </w:rPr>
        <w:t xml:space="preserve"> décret et 1 </w:t>
      </w:r>
      <w:r>
        <w:rPr>
          <w:rFonts w:cstheme="minorHAnsi"/>
          <w:b/>
        </w:rPr>
        <w:t>instruction</w:t>
      </w:r>
    </w:p>
    <w:p w:rsidR="00DD26AF" w:rsidRDefault="00DD26AF" w:rsidP="003A05EC">
      <w:pPr>
        <w:spacing w:after="0" w:line="240" w:lineRule="auto"/>
        <w:jc w:val="center"/>
        <w:rPr>
          <w:rFonts w:cstheme="minorHAnsi"/>
          <w:b/>
        </w:rPr>
      </w:pPr>
    </w:p>
    <w:p w:rsidR="00052B88" w:rsidRDefault="00052B88" w:rsidP="00052B88">
      <w:pPr>
        <w:rPr>
          <w:rFonts w:cstheme="minorHAnsi"/>
        </w:rPr>
      </w:pPr>
    </w:p>
    <w:p w:rsidR="00042D6C" w:rsidRPr="00042D6C" w:rsidRDefault="00042D6C" w:rsidP="00042D6C">
      <w:pPr>
        <w:pStyle w:val="Titre1"/>
        <w:shd w:val="clear" w:color="auto" w:fill="FFFFFF"/>
        <w:spacing w:before="0" w:after="75"/>
        <w:rPr>
          <w:rFonts w:asciiTheme="minorHAnsi" w:hAnsiTheme="minorHAnsi" w:cstheme="minorHAnsi"/>
          <w:color w:val="auto"/>
          <w:sz w:val="22"/>
          <w:szCs w:val="22"/>
        </w:rPr>
      </w:pPr>
      <w:hyperlink r:id="rId10" w:history="1">
        <w:r w:rsidRPr="00042D6C">
          <w:rPr>
            <w:rStyle w:val="Lienhypertexte"/>
            <w:rFonts w:asciiTheme="minorHAnsi" w:hAnsiTheme="minorHAnsi" w:cstheme="minorHAnsi"/>
            <w:bCs/>
            <w:sz w:val="22"/>
            <w:szCs w:val="22"/>
          </w:rPr>
          <w:t>Décret n° 2023-638 du 20 juillet 2023</w:t>
        </w:r>
      </w:hyperlink>
      <w:r w:rsidRPr="00042D6C">
        <w:rPr>
          <w:rFonts w:asciiTheme="minorHAnsi" w:hAnsiTheme="minorHAnsi" w:cstheme="minorHAnsi"/>
          <w:bCs/>
          <w:color w:val="auto"/>
          <w:sz w:val="22"/>
          <w:szCs w:val="22"/>
        </w:rPr>
        <w:t xml:space="preserve"> portant attribution d'une aide exceptionnelle aux jeunes engagés dans une mission de volontariat de service civique pour l'accès à la formation préparant aux brevets d'aptitude aux fonctions d'animateur ou de directeur en accueil collectif de mineurs</w:t>
      </w:r>
      <w:r>
        <w:rPr>
          <w:rFonts w:asciiTheme="minorHAnsi" w:hAnsiTheme="minorHAnsi" w:cstheme="minorHAnsi"/>
          <w:bCs/>
          <w:color w:val="auto"/>
          <w:sz w:val="22"/>
          <w:szCs w:val="22"/>
        </w:rPr>
        <w:br/>
      </w:r>
      <w:r w:rsidRPr="00042D6C">
        <w:rPr>
          <w:rFonts w:asciiTheme="minorHAnsi" w:hAnsiTheme="minorHAnsi" w:cstheme="minorHAnsi"/>
          <w:color w:val="auto"/>
          <w:sz w:val="22"/>
          <w:szCs w:val="22"/>
        </w:rPr>
        <w:br/>
        <w:t>Journal officiel du 21 juillet 2023</w:t>
      </w:r>
      <w:r>
        <w:rPr>
          <w:rFonts w:cstheme="minorHAnsi"/>
        </w:rPr>
        <w:br/>
      </w:r>
      <w:r w:rsidRPr="00042D6C">
        <w:rPr>
          <w:rFonts w:asciiTheme="minorHAnsi" w:hAnsiTheme="minorHAnsi" w:cstheme="minorHAnsi"/>
          <w:sz w:val="22"/>
          <w:szCs w:val="22"/>
        </w:rPr>
        <w:br/>
      </w:r>
      <w:r w:rsidRPr="00781B4C">
        <w:rPr>
          <w:rFonts w:asciiTheme="minorHAnsi" w:hAnsiTheme="minorHAnsi" w:cstheme="minorHAnsi"/>
          <w:color w:val="000000"/>
          <w:sz w:val="22"/>
          <w:szCs w:val="22"/>
          <w:shd w:val="clear" w:color="auto" w:fill="FFFFFF"/>
        </w:rPr>
        <w:t>L</w:t>
      </w:r>
      <w:r w:rsidRPr="00042D6C">
        <w:rPr>
          <w:rFonts w:asciiTheme="minorHAnsi" w:hAnsiTheme="minorHAnsi" w:cstheme="minorHAnsi"/>
          <w:color w:val="000000"/>
          <w:sz w:val="22"/>
          <w:szCs w:val="22"/>
          <w:shd w:val="clear" w:color="auto" w:fill="FFFFFF"/>
        </w:rPr>
        <w:t>e décret prévoit le versement d'une nouvelle aide exceptionnelle aux jeunes ayant accompli un eng</w:t>
      </w:r>
      <w:bookmarkStart w:id="0" w:name="_GoBack"/>
      <w:bookmarkEnd w:id="0"/>
      <w:r w:rsidRPr="00042D6C">
        <w:rPr>
          <w:rFonts w:asciiTheme="minorHAnsi" w:hAnsiTheme="minorHAnsi" w:cstheme="minorHAnsi"/>
          <w:color w:val="000000"/>
          <w:sz w:val="22"/>
          <w:szCs w:val="22"/>
          <w:shd w:val="clear" w:color="auto" w:fill="FFFFFF"/>
        </w:rPr>
        <w:t>agement de service civique, leur permettant de continuer l'exercice de la citoyenneté au travers de l'engagement éducatif. L'aide est destinée à leur permettre de faire face au coût des formations au BAFA et au BAFD.</w:t>
      </w:r>
      <w:r>
        <w:rPr>
          <w:rFonts w:cstheme="minorHAnsi"/>
          <w:color w:val="000000"/>
          <w:shd w:val="clear" w:color="auto" w:fill="FFFFFF"/>
        </w:rPr>
        <w:br/>
      </w:r>
      <w:r>
        <w:rPr>
          <w:rFonts w:cstheme="minorHAnsi"/>
          <w:color w:val="000000"/>
          <w:shd w:val="clear" w:color="auto" w:fill="FFFFFF"/>
        </w:rPr>
        <w:br/>
      </w:r>
      <w:hyperlink r:id="rId11" w:history="1">
        <w:r w:rsidRPr="00042D6C">
          <w:rPr>
            <w:rStyle w:val="Lienhypertexte"/>
            <w:rFonts w:asciiTheme="minorHAnsi" w:hAnsiTheme="minorHAnsi" w:cstheme="minorHAnsi"/>
            <w:sz w:val="22"/>
            <w:szCs w:val="22"/>
          </w:rPr>
          <w:t>Instruction du 18/07/2023</w:t>
        </w:r>
      </w:hyperlink>
      <w:r>
        <w:rPr>
          <w:rFonts w:asciiTheme="minorHAnsi" w:hAnsiTheme="minorHAnsi" w:cstheme="minorHAnsi"/>
          <w:color w:val="auto"/>
          <w:sz w:val="22"/>
          <w:szCs w:val="22"/>
        </w:rPr>
        <w:t xml:space="preserve"> relative aux o</w:t>
      </w:r>
      <w:r w:rsidRPr="00042D6C">
        <w:rPr>
          <w:rFonts w:asciiTheme="minorHAnsi" w:hAnsiTheme="minorHAnsi" w:cstheme="minorHAnsi"/>
          <w:bCs/>
          <w:color w:val="auto"/>
          <w:sz w:val="22"/>
          <w:szCs w:val="22"/>
        </w:rPr>
        <w:t>rientations nationales d’inspection et de contrôle</w:t>
      </w:r>
      <w:r>
        <w:rPr>
          <w:rFonts w:asciiTheme="minorHAnsi" w:hAnsiTheme="minorHAnsi" w:cstheme="minorHAnsi"/>
          <w:bCs/>
          <w:color w:val="auto"/>
          <w:sz w:val="22"/>
          <w:szCs w:val="22"/>
        </w:rPr>
        <w:t xml:space="preserve"> dans les domaines de la j</w:t>
      </w:r>
      <w:r w:rsidRPr="00042D6C">
        <w:rPr>
          <w:rFonts w:asciiTheme="minorHAnsi" w:hAnsiTheme="minorHAnsi" w:cstheme="minorHAnsi"/>
          <w:color w:val="auto"/>
          <w:sz w:val="22"/>
          <w:szCs w:val="22"/>
        </w:rPr>
        <w:t xml:space="preserve">eunesse, </w:t>
      </w:r>
      <w:r>
        <w:rPr>
          <w:rFonts w:asciiTheme="minorHAnsi" w:hAnsiTheme="minorHAnsi" w:cstheme="minorHAnsi"/>
          <w:color w:val="auto"/>
          <w:sz w:val="22"/>
          <w:szCs w:val="22"/>
        </w:rPr>
        <w:t>de l’</w:t>
      </w:r>
      <w:r w:rsidRPr="00042D6C">
        <w:rPr>
          <w:rFonts w:asciiTheme="minorHAnsi" w:hAnsiTheme="minorHAnsi" w:cstheme="minorHAnsi"/>
          <w:color w:val="auto"/>
          <w:sz w:val="22"/>
          <w:szCs w:val="22"/>
        </w:rPr>
        <w:t xml:space="preserve">engagement et </w:t>
      </w:r>
      <w:r>
        <w:rPr>
          <w:rFonts w:asciiTheme="minorHAnsi" w:hAnsiTheme="minorHAnsi" w:cstheme="minorHAnsi"/>
          <w:color w:val="auto"/>
          <w:sz w:val="22"/>
          <w:szCs w:val="22"/>
        </w:rPr>
        <w:t xml:space="preserve">du </w:t>
      </w:r>
      <w:r w:rsidRPr="00042D6C">
        <w:rPr>
          <w:rFonts w:asciiTheme="minorHAnsi" w:hAnsiTheme="minorHAnsi" w:cstheme="minorHAnsi"/>
          <w:color w:val="auto"/>
          <w:sz w:val="22"/>
          <w:szCs w:val="22"/>
        </w:rPr>
        <w:t>sport</w:t>
      </w:r>
      <w:r w:rsidRPr="00042D6C">
        <w:rPr>
          <w:rFonts w:asciiTheme="minorHAnsi" w:hAnsiTheme="minorHAnsi" w:cstheme="minorHAnsi"/>
          <w:bCs/>
          <w:color w:val="auto"/>
          <w:sz w:val="22"/>
          <w:szCs w:val="22"/>
        </w:rPr>
        <w:t xml:space="preserve"> - Année 2023-2024</w:t>
      </w:r>
    </w:p>
    <w:p w:rsidR="00042D6C" w:rsidRPr="00042D6C" w:rsidRDefault="00042D6C" w:rsidP="00042D6C">
      <w:pPr>
        <w:pStyle w:val="NormalWeb"/>
        <w:rPr>
          <w:rFonts w:asciiTheme="minorHAnsi" w:hAnsiTheme="minorHAnsi" w:cstheme="minorHAnsi"/>
          <w:color w:val="000000"/>
          <w:sz w:val="22"/>
          <w:szCs w:val="22"/>
        </w:rPr>
      </w:pPr>
      <w:r>
        <w:rPr>
          <w:rFonts w:cstheme="minorHAnsi"/>
        </w:rPr>
        <w:br/>
      </w:r>
      <w:r w:rsidRPr="00042D6C">
        <w:rPr>
          <w:rFonts w:asciiTheme="minorHAnsi" w:hAnsiTheme="minorHAnsi" w:cstheme="minorHAnsi"/>
          <w:sz w:val="22"/>
          <w:szCs w:val="22"/>
        </w:rPr>
        <w:t>BOENJS n° 30 du 27/07/2023</w:t>
      </w:r>
      <w:r w:rsidRPr="00042D6C">
        <w:rPr>
          <w:rFonts w:asciiTheme="minorHAnsi" w:hAnsiTheme="minorHAnsi" w:cstheme="minorHAnsi"/>
          <w:sz w:val="22"/>
          <w:szCs w:val="22"/>
        </w:rPr>
        <w:br/>
      </w:r>
      <w:r w:rsidRPr="00042D6C">
        <w:rPr>
          <w:rFonts w:asciiTheme="minorHAnsi" w:hAnsiTheme="minorHAnsi" w:cstheme="minorHAnsi"/>
          <w:sz w:val="22"/>
          <w:szCs w:val="22"/>
        </w:rPr>
        <w:br/>
      </w:r>
      <w:r w:rsidRPr="00042D6C">
        <w:rPr>
          <w:rFonts w:asciiTheme="minorHAnsi" w:hAnsiTheme="minorHAnsi" w:cstheme="minorHAnsi"/>
          <w:color w:val="000000"/>
          <w:sz w:val="22"/>
          <w:szCs w:val="22"/>
        </w:rPr>
        <w:t>La protection des mineurs accueillis collectivement pendant les vacances et leurs temps de loisirs et la protection des pratiquants sportifs sont des missions régaliennes essentielles et prioritaires confiées aux préfets de département.</w:t>
      </w:r>
    </w:p>
    <w:p w:rsidR="00042D6C" w:rsidRPr="00042D6C" w:rsidRDefault="00042D6C" w:rsidP="00042D6C">
      <w:pPr>
        <w:spacing w:after="100" w:afterAutospacing="1" w:line="240" w:lineRule="auto"/>
        <w:rPr>
          <w:rFonts w:eastAsia="Times New Roman" w:cstheme="minorHAnsi"/>
          <w:color w:val="000000"/>
          <w:lang w:eastAsia="fr-FR"/>
        </w:rPr>
      </w:pPr>
      <w:r w:rsidRPr="00042D6C">
        <w:rPr>
          <w:rFonts w:eastAsia="Times New Roman" w:cstheme="minorHAnsi"/>
          <w:color w:val="000000"/>
          <w:lang w:eastAsia="fr-FR"/>
        </w:rPr>
        <w:t>Ces missions, mises en œuvre par les services départementaux à la jeunesse, à l’engagement et aux sports (SDJES), placés sous l’autorité des directeurs académiques des services de l’éducation nationale (</w:t>
      </w:r>
      <w:proofErr w:type="spellStart"/>
      <w:r w:rsidRPr="00042D6C">
        <w:rPr>
          <w:rFonts w:eastAsia="Times New Roman" w:cstheme="minorHAnsi"/>
          <w:color w:val="000000"/>
          <w:lang w:eastAsia="fr-FR"/>
        </w:rPr>
        <w:t>Dasen</w:t>
      </w:r>
      <w:proofErr w:type="spellEnd"/>
      <w:r w:rsidRPr="00042D6C">
        <w:rPr>
          <w:rFonts w:eastAsia="Times New Roman" w:cstheme="minorHAnsi"/>
          <w:color w:val="000000"/>
          <w:lang w:eastAsia="fr-FR"/>
        </w:rPr>
        <w:t>), sont particulièrement sensibles et correspondent à une attente forte de nos concitoyens.</w:t>
      </w:r>
      <w:r w:rsidR="00223DD0">
        <w:rPr>
          <w:rFonts w:eastAsia="Times New Roman" w:cstheme="minorHAnsi"/>
          <w:color w:val="000000"/>
          <w:lang w:eastAsia="fr-FR"/>
        </w:rPr>
        <w:t xml:space="preserve"> </w:t>
      </w:r>
      <w:r w:rsidRPr="00042D6C">
        <w:rPr>
          <w:rFonts w:eastAsia="Times New Roman" w:cstheme="minorHAnsi"/>
          <w:color w:val="000000"/>
          <w:lang w:eastAsia="fr-FR"/>
        </w:rPr>
        <w:t>Aussi, il vous est demandé de considérer ces missions comme étant absolument prioritaires, notamment pendant les périodes de l’année correspondant à des pics d’activité (vacances scolaires en particulier).</w:t>
      </w:r>
    </w:p>
    <w:p w:rsidR="00042D6C" w:rsidRPr="00C67733" w:rsidRDefault="00042D6C" w:rsidP="00223DD0">
      <w:pPr>
        <w:spacing w:after="100" w:afterAutospacing="1" w:line="240" w:lineRule="auto"/>
        <w:rPr>
          <w:rFonts w:cstheme="minorHAnsi"/>
        </w:rPr>
      </w:pPr>
      <w:r w:rsidRPr="00042D6C">
        <w:rPr>
          <w:rFonts w:eastAsia="Times New Roman" w:cstheme="minorHAnsi"/>
          <w:color w:val="000000"/>
          <w:lang w:eastAsia="fr-FR"/>
        </w:rPr>
        <w:t>La présente instruction précise le cadre de mise en œuvre de ces missions ainsi que les objectifs territoriaux qui vous sont assignés en matière d’inspection et de contrôle des accueils collectifs de mineurs (ACM) et des établissements d’activités physiques et sportives (EAPS).</w:t>
      </w:r>
    </w:p>
    <w:sectPr w:rsidR="00042D6C" w:rsidRPr="00C6773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A8D" w:rsidRDefault="00C71A8D" w:rsidP="00943B28">
      <w:pPr>
        <w:spacing w:after="0" w:line="240" w:lineRule="auto"/>
      </w:pPr>
      <w:r>
        <w:separator/>
      </w:r>
    </w:p>
  </w:endnote>
  <w:endnote w:type="continuationSeparator" w:id="0">
    <w:p w:rsidR="00C71A8D" w:rsidRDefault="00C71A8D"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781B4C">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A8D" w:rsidRDefault="00C71A8D" w:rsidP="00943B28">
      <w:pPr>
        <w:spacing w:after="0" w:line="240" w:lineRule="auto"/>
      </w:pPr>
      <w:r>
        <w:separator/>
      </w:r>
    </w:p>
  </w:footnote>
  <w:footnote w:type="continuationSeparator" w:id="0">
    <w:p w:rsidR="00C71A8D" w:rsidRDefault="00C71A8D"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3"/>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0"/>
  </w:num>
  <w:num w:numId="18">
    <w:abstractNumId w:val="1"/>
  </w:num>
  <w:num w:numId="19">
    <w:abstractNumId w:val="11"/>
  </w:num>
  <w:num w:numId="20">
    <w:abstractNumId w:val="22"/>
  </w:num>
  <w:num w:numId="21">
    <w:abstractNumId w:val="14"/>
  </w:num>
  <w:num w:numId="22">
    <w:abstractNumId w:val="19"/>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73AF6"/>
    <w:rsid w:val="00376092"/>
    <w:rsid w:val="003805B2"/>
    <w:rsid w:val="00381724"/>
    <w:rsid w:val="00386267"/>
    <w:rsid w:val="00391D5E"/>
    <w:rsid w:val="003A05EC"/>
    <w:rsid w:val="003B5B63"/>
    <w:rsid w:val="003C12BD"/>
    <w:rsid w:val="003F3CE4"/>
    <w:rsid w:val="004115A4"/>
    <w:rsid w:val="00426574"/>
    <w:rsid w:val="00430648"/>
    <w:rsid w:val="004440D3"/>
    <w:rsid w:val="00445921"/>
    <w:rsid w:val="00447CCA"/>
    <w:rsid w:val="00460340"/>
    <w:rsid w:val="00461FF0"/>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A246C"/>
    <w:rsid w:val="005B2429"/>
    <w:rsid w:val="005C1B48"/>
    <w:rsid w:val="005C2D73"/>
    <w:rsid w:val="005C4276"/>
    <w:rsid w:val="005F3C35"/>
    <w:rsid w:val="00600BFE"/>
    <w:rsid w:val="006047B7"/>
    <w:rsid w:val="00607326"/>
    <w:rsid w:val="006219BB"/>
    <w:rsid w:val="00630368"/>
    <w:rsid w:val="00631D1F"/>
    <w:rsid w:val="00634C9B"/>
    <w:rsid w:val="006526D8"/>
    <w:rsid w:val="0065783B"/>
    <w:rsid w:val="006706F2"/>
    <w:rsid w:val="00680B28"/>
    <w:rsid w:val="006923D3"/>
    <w:rsid w:val="006976EB"/>
    <w:rsid w:val="006B182D"/>
    <w:rsid w:val="006B25CA"/>
    <w:rsid w:val="006B6C2A"/>
    <w:rsid w:val="006C6087"/>
    <w:rsid w:val="006E0B62"/>
    <w:rsid w:val="006F4CC4"/>
    <w:rsid w:val="00701690"/>
    <w:rsid w:val="00712E7A"/>
    <w:rsid w:val="00713A6A"/>
    <w:rsid w:val="00714C03"/>
    <w:rsid w:val="0072010E"/>
    <w:rsid w:val="0072136B"/>
    <w:rsid w:val="0072717D"/>
    <w:rsid w:val="00736A4A"/>
    <w:rsid w:val="00741511"/>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62808"/>
    <w:rsid w:val="00874F3E"/>
    <w:rsid w:val="008835D7"/>
    <w:rsid w:val="00885A88"/>
    <w:rsid w:val="00890A43"/>
    <w:rsid w:val="00890FD1"/>
    <w:rsid w:val="00895031"/>
    <w:rsid w:val="008B2D05"/>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1C28"/>
    <w:rsid w:val="009C7C84"/>
    <w:rsid w:val="009D45A0"/>
    <w:rsid w:val="009D481B"/>
    <w:rsid w:val="009E14B0"/>
    <w:rsid w:val="009E6DB7"/>
    <w:rsid w:val="009F0AD0"/>
    <w:rsid w:val="00A0075B"/>
    <w:rsid w:val="00A07A83"/>
    <w:rsid w:val="00A304F7"/>
    <w:rsid w:val="00A63ABC"/>
    <w:rsid w:val="00A64284"/>
    <w:rsid w:val="00A76E4C"/>
    <w:rsid w:val="00A91312"/>
    <w:rsid w:val="00AB1661"/>
    <w:rsid w:val="00AB521C"/>
    <w:rsid w:val="00AB6042"/>
    <w:rsid w:val="00AC5BCC"/>
    <w:rsid w:val="00AD3799"/>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A32C4"/>
    <w:rsid w:val="00BA5951"/>
    <w:rsid w:val="00BA668C"/>
    <w:rsid w:val="00BC0CAD"/>
    <w:rsid w:val="00BC5638"/>
    <w:rsid w:val="00BD5A23"/>
    <w:rsid w:val="00BD6A01"/>
    <w:rsid w:val="00BF4B88"/>
    <w:rsid w:val="00BF646B"/>
    <w:rsid w:val="00BF6976"/>
    <w:rsid w:val="00C1779F"/>
    <w:rsid w:val="00C20B73"/>
    <w:rsid w:val="00C27709"/>
    <w:rsid w:val="00C46DD3"/>
    <w:rsid w:val="00C55DC0"/>
    <w:rsid w:val="00C67733"/>
    <w:rsid w:val="00C71A8D"/>
    <w:rsid w:val="00C74FA2"/>
    <w:rsid w:val="00C76C36"/>
    <w:rsid w:val="00CA6DB0"/>
    <w:rsid w:val="00CB1A6D"/>
    <w:rsid w:val="00CC1DE9"/>
    <w:rsid w:val="00CC36AF"/>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B2DAA"/>
    <w:rsid w:val="00DC3C06"/>
    <w:rsid w:val="00DC5E17"/>
    <w:rsid w:val="00DD26AF"/>
    <w:rsid w:val="00DD283F"/>
    <w:rsid w:val="00DE36D5"/>
    <w:rsid w:val="00DE67F1"/>
    <w:rsid w:val="00DF0284"/>
    <w:rsid w:val="00DF3DB1"/>
    <w:rsid w:val="00E03B9D"/>
    <w:rsid w:val="00E06030"/>
    <w:rsid w:val="00E15CAF"/>
    <w:rsid w:val="00E17983"/>
    <w:rsid w:val="00E2138E"/>
    <w:rsid w:val="00E63653"/>
    <w:rsid w:val="00E7518A"/>
    <w:rsid w:val="00E75703"/>
    <w:rsid w:val="00E875BE"/>
    <w:rsid w:val="00E90886"/>
    <w:rsid w:val="00EA0630"/>
    <w:rsid w:val="00EA214F"/>
    <w:rsid w:val="00EA4AB7"/>
    <w:rsid w:val="00EB01E4"/>
    <w:rsid w:val="00EE1488"/>
    <w:rsid w:val="00EE1CC4"/>
    <w:rsid w:val="00EE475F"/>
    <w:rsid w:val="00EE7D85"/>
    <w:rsid w:val="00EF08E3"/>
    <w:rsid w:val="00EF3B61"/>
    <w:rsid w:val="00EF6DFB"/>
    <w:rsid w:val="00F10019"/>
    <w:rsid w:val="00F12F6D"/>
    <w:rsid w:val="00F15410"/>
    <w:rsid w:val="00F17EDA"/>
    <w:rsid w:val="00F27A4E"/>
    <w:rsid w:val="00F413E5"/>
    <w:rsid w:val="00F6302F"/>
    <w:rsid w:val="00F65FD2"/>
    <w:rsid w:val="00F953B5"/>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F21E"/>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3/Hebdo30/SPOV2319902J" TargetMode="External"/><Relationship Id="rId5" Type="http://schemas.openxmlformats.org/officeDocument/2006/relationships/webSettings" Target="webSettings.xml"/><Relationship Id="rId10" Type="http://schemas.openxmlformats.org/officeDocument/2006/relationships/hyperlink" Target="https://www.legifrance.gouv.fr/jorf/id/JORFTEXT0000478671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4D92-F792-4289-9ED2-66657467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326</Words>
  <Characters>1795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244</cp:revision>
  <dcterms:created xsi:type="dcterms:W3CDTF">2021-03-23T13:03:00Z</dcterms:created>
  <dcterms:modified xsi:type="dcterms:W3CDTF">2023-08-21T09:48:00Z</dcterms:modified>
</cp:coreProperties>
</file>