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D63AE" w:rsidRPr="006A7708" w:rsidTr="00697863">
        <w:trPr>
          <w:trHeight w:val="55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5D63AE" w:rsidRPr="006A7708" w:rsidRDefault="005D63AE" w:rsidP="00697863">
            <w:pPr>
              <w:spacing w:line="25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r w:rsidRPr="007934D1">
              <w:rPr>
                <w:rFonts w:cstheme="minorHAnsi"/>
                <w:b/>
                <w:sz w:val="28"/>
                <w:szCs w:val="28"/>
              </w:rPr>
              <w:t>Scouts et Guides de France</w:t>
            </w:r>
          </w:p>
          <w:bookmarkEnd w:id="0"/>
          <w:p w:rsidR="005D63AE" w:rsidRPr="006A7708" w:rsidRDefault="005D63AE" w:rsidP="00697863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(APEGA_ 07</w:t>
            </w:r>
            <w:r w:rsidRPr="006A7708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5D63AE" w:rsidRPr="006A7708" w:rsidTr="0069786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AE" w:rsidRPr="006A7708" w:rsidRDefault="005D63AE" w:rsidP="00697863">
            <w:pPr>
              <w:spacing w:line="256" w:lineRule="auto"/>
              <w:jc w:val="center"/>
              <w:rPr>
                <w:rFonts w:cstheme="minorHAnsi"/>
                <w:b/>
                <w:color w:val="002060"/>
              </w:rPr>
            </w:pPr>
          </w:p>
          <w:p w:rsidR="005D63AE" w:rsidRDefault="005D63AE" w:rsidP="00697863">
            <w:pPr>
              <w:spacing w:line="256" w:lineRule="auto"/>
              <w:jc w:val="center"/>
              <w:rPr>
                <w:rFonts w:cstheme="minorHAnsi"/>
                <w:b/>
                <w:color w:val="002060"/>
              </w:rPr>
            </w:pPr>
            <w:r w:rsidRPr="007934D1">
              <w:rPr>
                <w:rFonts w:cstheme="minorHAnsi"/>
                <w:b/>
                <w:color w:val="002060"/>
              </w:rPr>
              <w:t>Lutte contre les VSS Territoires, Jeunes et Familles </w:t>
            </w:r>
          </w:p>
          <w:p w:rsidR="005D63AE" w:rsidRDefault="005D63AE" w:rsidP="00697863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</w:p>
          <w:p w:rsidR="005D63AE" w:rsidRPr="000563B8" w:rsidRDefault="005D63AE" w:rsidP="00697863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0563B8">
              <w:rPr>
                <w:rFonts w:cstheme="minorHAnsi"/>
                <w:b/>
                <w:sz w:val="18"/>
                <w:szCs w:val="18"/>
              </w:rPr>
              <w:t>Axe 2 : Encourager et favoriser la mixité dans les pratiques culturelles, sportives et de loisirs des filles et des garçons</w:t>
            </w:r>
          </w:p>
          <w:p w:rsidR="005D63AE" w:rsidRPr="006A7708" w:rsidRDefault="005D63AE" w:rsidP="00697863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</w:p>
          <w:p w:rsidR="005D63AE" w:rsidRPr="006A7708" w:rsidRDefault="005D63AE" w:rsidP="00697863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6A7708">
              <w:rPr>
                <w:rFonts w:cstheme="minorHAnsi"/>
                <w:b/>
                <w:sz w:val="18"/>
                <w:szCs w:val="18"/>
              </w:rPr>
              <w:t>Présentation du projet :</w:t>
            </w:r>
          </w:p>
          <w:p w:rsidR="005D63AE" w:rsidRDefault="005D63AE" w:rsidP="00697863">
            <w:pPr>
              <w:spacing w:line="256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5248">
              <w:rPr>
                <w:rFonts w:cstheme="minorHAnsi"/>
                <w:bCs/>
                <w:sz w:val="18"/>
                <w:szCs w:val="18"/>
              </w:rPr>
              <w:t>Dans le cadre de la structuration d'une politique globale "</w:t>
            </w:r>
            <w:r>
              <w:rPr>
                <w:rFonts w:cstheme="minorHAnsi"/>
                <w:bCs/>
                <w:sz w:val="18"/>
                <w:szCs w:val="18"/>
              </w:rPr>
              <w:t xml:space="preserve">à l'abri de la maltraitance" et </w:t>
            </w:r>
            <w:r w:rsidRPr="00EA5248">
              <w:rPr>
                <w:rFonts w:cstheme="minorHAnsi"/>
                <w:bCs/>
                <w:sz w:val="18"/>
                <w:szCs w:val="18"/>
              </w:rPr>
              <w:t>son déploiement sur les territoires,</w:t>
            </w:r>
            <w:r>
              <w:rPr>
                <w:rFonts w:cstheme="minorHAnsi"/>
                <w:bCs/>
                <w:sz w:val="18"/>
                <w:szCs w:val="18"/>
              </w:rPr>
              <w:t xml:space="preserve"> l’association </w:t>
            </w:r>
            <w:r w:rsidRPr="00EA5248">
              <w:rPr>
                <w:rFonts w:cstheme="minorHAnsi"/>
                <w:bCs/>
                <w:sz w:val="18"/>
                <w:szCs w:val="18"/>
              </w:rPr>
              <w:t>S</w:t>
            </w:r>
            <w:r>
              <w:rPr>
                <w:rFonts w:cstheme="minorHAnsi"/>
                <w:bCs/>
                <w:sz w:val="18"/>
                <w:szCs w:val="18"/>
              </w:rPr>
              <w:t xml:space="preserve">couts et </w:t>
            </w:r>
            <w:r w:rsidRPr="00EA5248">
              <w:rPr>
                <w:rFonts w:cstheme="minorHAnsi"/>
                <w:bCs/>
                <w:sz w:val="18"/>
                <w:szCs w:val="18"/>
              </w:rPr>
              <w:t>G</w:t>
            </w:r>
            <w:r>
              <w:rPr>
                <w:rFonts w:cstheme="minorHAnsi"/>
                <w:bCs/>
                <w:sz w:val="18"/>
                <w:szCs w:val="18"/>
              </w:rPr>
              <w:t>uides De France souhaite mettre</w:t>
            </w:r>
            <w:r w:rsidRPr="00EA524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en </w:t>
            </w:r>
            <w:r w:rsidRPr="00EA5248">
              <w:rPr>
                <w:rFonts w:cstheme="minorHAnsi"/>
                <w:bCs/>
                <w:sz w:val="18"/>
                <w:szCs w:val="18"/>
              </w:rPr>
              <w:t xml:space="preserve">place une politique spécifique sur la prévention des </w:t>
            </w:r>
            <w:r>
              <w:rPr>
                <w:rFonts w:cstheme="minorHAnsi"/>
                <w:bCs/>
                <w:sz w:val="18"/>
                <w:szCs w:val="18"/>
              </w:rPr>
              <w:t xml:space="preserve">violences sexistes et sexuelles </w:t>
            </w:r>
            <w:r w:rsidRPr="00EA5248">
              <w:rPr>
                <w:rFonts w:cstheme="minorHAnsi"/>
                <w:bCs/>
                <w:sz w:val="18"/>
                <w:szCs w:val="18"/>
              </w:rPr>
              <w:t xml:space="preserve">et la prise en charge des situations concernant ces violences. Cette politique </w:t>
            </w:r>
            <w:r>
              <w:rPr>
                <w:rFonts w:cstheme="minorHAnsi"/>
                <w:bCs/>
                <w:sz w:val="18"/>
                <w:szCs w:val="18"/>
              </w:rPr>
              <w:t>s’inscrit dans</w:t>
            </w:r>
            <w:r w:rsidRPr="00EA5248">
              <w:rPr>
                <w:rFonts w:cstheme="minorHAnsi"/>
                <w:bCs/>
                <w:sz w:val="18"/>
                <w:szCs w:val="18"/>
              </w:rPr>
              <w:t xml:space="preserve"> le cadre juridique national </w:t>
            </w:r>
            <w:r>
              <w:rPr>
                <w:rFonts w:cstheme="minorHAnsi"/>
                <w:bCs/>
                <w:sz w:val="18"/>
                <w:szCs w:val="18"/>
              </w:rPr>
              <w:t>des</w:t>
            </w:r>
            <w:r w:rsidRPr="00EA5248">
              <w:rPr>
                <w:rFonts w:cstheme="minorHAnsi"/>
                <w:bCs/>
                <w:sz w:val="18"/>
                <w:szCs w:val="18"/>
              </w:rPr>
              <w:t xml:space="preserve"> politiques publiques spécifiques et met l'accent sur la transmission des informations aux autorités compétentes (judiciaires et administratives) le cas échéant. </w:t>
            </w:r>
          </w:p>
          <w:p w:rsidR="005D63AE" w:rsidRDefault="005D63AE" w:rsidP="00697863">
            <w:pPr>
              <w:spacing w:line="256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De p</w:t>
            </w:r>
            <w:r w:rsidRPr="00EA5248">
              <w:rPr>
                <w:rFonts w:cstheme="minorHAnsi"/>
                <w:bCs/>
                <w:sz w:val="18"/>
                <w:szCs w:val="18"/>
              </w:rPr>
              <w:t>ar l'analyse des statistiques du dis</w:t>
            </w:r>
            <w:r>
              <w:rPr>
                <w:rFonts w:cstheme="minorHAnsi"/>
                <w:bCs/>
                <w:sz w:val="18"/>
                <w:szCs w:val="18"/>
              </w:rPr>
              <w:t>positif "ligne d'urgence" de l’association, il</w:t>
            </w:r>
            <w:r w:rsidRPr="00EA5248">
              <w:rPr>
                <w:rFonts w:cstheme="minorHAnsi"/>
                <w:bCs/>
                <w:sz w:val="18"/>
                <w:szCs w:val="18"/>
              </w:rPr>
              <w:t xml:space="preserve"> s'agit </w:t>
            </w:r>
            <w:r>
              <w:rPr>
                <w:rFonts w:cstheme="minorHAnsi"/>
                <w:bCs/>
                <w:sz w:val="18"/>
                <w:szCs w:val="18"/>
              </w:rPr>
              <w:t>également d'adapter les propositions pédagogiques</w:t>
            </w:r>
            <w:r w:rsidRPr="00EA5248">
              <w:rPr>
                <w:rFonts w:cstheme="minorHAnsi"/>
                <w:bCs/>
                <w:sz w:val="18"/>
                <w:szCs w:val="18"/>
              </w:rPr>
              <w:t>, les programmes de formati</w:t>
            </w:r>
            <w:r>
              <w:rPr>
                <w:rFonts w:cstheme="minorHAnsi"/>
                <w:bCs/>
                <w:sz w:val="18"/>
                <w:szCs w:val="18"/>
              </w:rPr>
              <w:t>on et</w:t>
            </w:r>
            <w:r w:rsidRPr="00EA5248">
              <w:rPr>
                <w:rFonts w:cstheme="minorHAnsi"/>
                <w:bCs/>
                <w:sz w:val="18"/>
                <w:szCs w:val="18"/>
              </w:rPr>
              <w:t xml:space="preserve"> les </w:t>
            </w:r>
            <w:proofErr w:type="spellStart"/>
            <w:r w:rsidRPr="00EA5248">
              <w:rPr>
                <w:rFonts w:cstheme="minorHAnsi"/>
                <w:bCs/>
                <w:sz w:val="18"/>
                <w:szCs w:val="18"/>
              </w:rPr>
              <w:t>proces</w:t>
            </w:r>
            <w:r>
              <w:rPr>
                <w:rFonts w:cstheme="minorHAnsi"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de recrutement </w:t>
            </w:r>
            <w:r w:rsidRPr="00EA5248">
              <w:rPr>
                <w:rFonts w:cstheme="minorHAnsi"/>
                <w:bCs/>
                <w:sz w:val="18"/>
                <w:szCs w:val="18"/>
              </w:rPr>
              <w:t>aux besoins des territoires et aux objectifs de p</w:t>
            </w:r>
            <w:r>
              <w:rPr>
                <w:rFonts w:cstheme="minorHAnsi"/>
                <w:bCs/>
                <w:sz w:val="18"/>
                <w:szCs w:val="18"/>
              </w:rPr>
              <w:t>révention/sensibilisation.</w:t>
            </w:r>
          </w:p>
          <w:p w:rsidR="005D63AE" w:rsidRPr="006A7708" w:rsidRDefault="005D63AE" w:rsidP="00697863">
            <w:pPr>
              <w:spacing w:line="25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5D63AE" w:rsidRDefault="005D63AE" w:rsidP="00697863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6A7708">
              <w:rPr>
                <w:rFonts w:cstheme="minorHAnsi"/>
                <w:b/>
                <w:sz w:val="18"/>
                <w:szCs w:val="18"/>
              </w:rPr>
              <w:t>Objectifs</w:t>
            </w:r>
            <w:r>
              <w:rPr>
                <w:rFonts w:cstheme="minorHAnsi"/>
                <w:b/>
                <w:sz w:val="18"/>
                <w:szCs w:val="18"/>
              </w:rPr>
              <w:t xml:space="preserve"> du projet </w:t>
            </w:r>
            <w:r w:rsidRPr="006A7708">
              <w:rPr>
                <w:rFonts w:cstheme="minorHAnsi"/>
                <w:b/>
                <w:sz w:val="18"/>
                <w:szCs w:val="18"/>
              </w:rPr>
              <w:t xml:space="preserve">: </w:t>
            </w:r>
          </w:p>
          <w:p w:rsidR="005D63AE" w:rsidRPr="00415656" w:rsidRDefault="005D63AE" w:rsidP="00697863">
            <w:pPr>
              <w:spacing w:line="256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i/>
                <w:sz w:val="18"/>
                <w:szCs w:val="18"/>
              </w:rPr>
              <w:t>Objectif général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r w:rsidRPr="00415656">
              <w:rPr>
                <w:rFonts w:cstheme="minorHAnsi"/>
                <w:bCs/>
                <w:sz w:val="18"/>
                <w:szCs w:val="18"/>
              </w:rPr>
              <w:t>Développer une politique globale Scouts et Guides De France « à l’abri de la maltraitance » avec un axe spécifique de lutte contre les violences sexistes et sexuelles (VSS) dans le respect du cadre juridique national et de</w:t>
            </w:r>
            <w:r>
              <w:rPr>
                <w:rFonts w:cstheme="minorHAnsi"/>
                <w:bCs/>
                <w:sz w:val="18"/>
                <w:szCs w:val="18"/>
              </w:rPr>
              <w:t>s politiques publiques connexes</w:t>
            </w:r>
            <w:r w:rsidRPr="00415656">
              <w:rPr>
                <w:rFonts w:cstheme="minorHAnsi"/>
                <w:bCs/>
                <w:sz w:val="18"/>
                <w:szCs w:val="18"/>
              </w:rPr>
              <w:t xml:space="preserve"> tout en affirmant</w:t>
            </w:r>
            <w:r>
              <w:rPr>
                <w:rFonts w:cstheme="minorHAnsi"/>
                <w:bCs/>
                <w:sz w:val="18"/>
                <w:szCs w:val="18"/>
              </w:rPr>
              <w:t xml:space="preserve"> les </w:t>
            </w:r>
            <w:r w:rsidRPr="00415656">
              <w:rPr>
                <w:rFonts w:cstheme="minorHAnsi"/>
                <w:bCs/>
                <w:sz w:val="18"/>
                <w:szCs w:val="18"/>
              </w:rPr>
              <w:t>spécificité</w:t>
            </w:r>
            <w:r>
              <w:rPr>
                <w:rFonts w:cstheme="minorHAnsi"/>
                <w:bCs/>
                <w:sz w:val="18"/>
                <w:szCs w:val="18"/>
              </w:rPr>
              <w:t>s</w:t>
            </w:r>
            <w:r w:rsidRPr="00415656">
              <w:rPr>
                <w:rFonts w:cstheme="minorHAnsi"/>
                <w:bCs/>
                <w:sz w:val="18"/>
                <w:szCs w:val="18"/>
              </w:rPr>
              <w:t xml:space="preserve"> pédagogique</w:t>
            </w:r>
            <w:r>
              <w:rPr>
                <w:rFonts w:cstheme="minorHAnsi"/>
                <w:bCs/>
                <w:sz w:val="18"/>
                <w:szCs w:val="18"/>
              </w:rPr>
              <w:t>s</w:t>
            </w:r>
            <w:r w:rsidRPr="00415656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de l’association. Il est proposé d’intégrer les </w:t>
            </w:r>
            <w:r w:rsidRPr="00415656">
              <w:rPr>
                <w:rFonts w:cstheme="minorHAnsi"/>
                <w:bCs/>
                <w:sz w:val="18"/>
                <w:szCs w:val="18"/>
              </w:rPr>
              <w:t xml:space="preserve">familles </w:t>
            </w:r>
            <w:r>
              <w:rPr>
                <w:rFonts w:cstheme="minorHAnsi"/>
                <w:bCs/>
                <w:sz w:val="18"/>
                <w:szCs w:val="18"/>
              </w:rPr>
              <w:t>dans cette</w:t>
            </w:r>
            <w:r w:rsidRPr="00415656">
              <w:rPr>
                <w:rFonts w:cstheme="minorHAnsi"/>
                <w:bCs/>
                <w:sz w:val="18"/>
                <w:szCs w:val="18"/>
              </w:rPr>
              <w:t xml:space="preserve"> politique et </w:t>
            </w:r>
            <w:r>
              <w:rPr>
                <w:rFonts w:cstheme="minorHAnsi"/>
                <w:bCs/>
                <w:sz w:val="18"/>
                <w:szCs w:val="18"/>
              </w:rPr>
              <w:t xml:space="preserve">de favoriser </w:t>
            </w:r>
            <w:r w:rsidRPr="00415656">
              <w:rPr>
                <w:rFonts w:cstheme="minorHAnsi"/>
                <w:bCs/>
                <w:sz w:val="18"/>
                <w:szCs w:val="18"/>
              </w:rPr>
              <w:t>« l’</w:t>
            </w:r>
            <w:proofErr w:type="spellStart"/>
            <w:r w:rsidRPr="00415656">
              <w:rPr>
                <w:rFonts w:cstheme="minorHAnsi"/>
                <w:bCs/>
                <w:sz w:val="18"/>
                <w:szCs w:val="18"/>
              </w:rPr>
              <w:t>empowerment</w:t>
            </w:r>
            <w:proofErr w:type="spellEnd"/>
            <w:r w:rsidRPr="00415656">
              <w:rPr>
                <w:rFonts w:cstheme="minorHAnsi"/>
                <w:bCs/>
                <w:sz w:val="18"/>
                <w:szCs w:val="18"/>
              </w:rPr>
              <w:t xml:space="preserve"> » des filles et des garçons.</w:t>
            </w:r>
          </w:p>
          <w:p w:rsidR="005D63AE" w:rsidRDefault="005D63AE" w:rsidP="00697863">
            <w:pPr>
              <w:spacing w:line="25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5D63AE" w:rsidRDefault="005D63AE" w:rsidP="00697863">
            <w:pPr>
              <w:spacing w:line="256" w:lineRule="auto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415656">
              <w:rPr>
                <w:rFonts w:cstheme="minorHAnsi"/>
                <w:i/>
                <w:sz w:val="18"/>
                <w:szCs w:val="18"/>
              </w:rPr>
              <w:t>Objectifs spécifiques :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  <w:p w:rsidR="005D63AE" w:rsidRPr="00C47CF9" w:rsidRDefault="005D63AE" w:rsidP="005D63AE">
            <w:pPr>
              <w:pStyle w:val="Paragraphedeliste"/>
              <w:numPr>
                <w:ilvl w:val="0"/>
                <w:numId w:val="16"/>
              </w:numPr>
              <w:spacing w:line="256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15656">
              <w:rPr>
                <w:rFonts w:cstheme="minorHAnsi"/>
                <w:bCs/>
                <w:sz w:val="18"/>
                <w:szCs w:val="18"/>
              </w:rPr>
              <w:t>Développer sur les territoires, un axe spécifique de « lutte contre les vi</w:t>
            </w:r>
            <w:r>
              <w:rPr>
                <w:rFonts w:cstheme="minorHAnsi"/>
                <w:bCs/>
                <w:sz w:val="18"/>
                <w:szCs w:val="18"/>
              </w:rPr>
              <w:t>olences sexistes et sexuelles » ;</w:t>
            </w:r>
          </w:p>
          <w:p w:rsidR="005D63AE" w:rsidRPr="00C47CF9" w:rsidRDefault="005D63AE" w:rsidP="005D63AE">
            <w:pPr>
              <w:pStyle w:val="Paragraphedeliste"/>
              <w:numPr>
                <w:ilvl w:val="0"/>
                <w:numId w:val="16"/>
              </w:numPr>
              <w:spacing w:line="256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5248">
              <w:rPr>
                <w:rFonts w:cstheme="minorHAnsi"/>
                <w:bCs/>
                <w:sz w:val="18"/>
                <w:szCs w:val="18"/>
              </w:rPr>
              <w:t xml:space="preserve">Renforcer le lien avec les familles pour leur donner une place active dans la construction et le maintien de </w:t>
            </w:r>
            <w:r w:rsidRPr="00415656">
              <w:rPr>
                <w:rFonts w:cstheme="minorHAnsi"/>
                <w:bCs/>
                <w:sz w:val="18"/>
                <w:szCs w:val="18"/>
              </w:rPr>
              <w:t>l’environnement sûr et de façon plus globale dans la mise en place de la politique « à l’abri de la maltraitance »</w:t>
            </w:r>
            <w:r>
              <w:rPr>
                <w:rFonts w:cstheme="minorHAnsi"/>
                <w:bCs/>
                <w:sz w:val="18"/>
                <w:szCs w:val="18"/>
              </w:rPr>
              <w:t> ;</w:t>
            </w:r>
            <w:r w:rsidRPr="00415656">
              <w:rPr>
                <w:rFonts w:cstheme="minorHAnsi"/>
                <w:bCs/>
                <w:sz w:val="18"/>
                <w:szCs w:val="18"/>
              </w:rPr>
              <w:t xml:space="preserve"> tout en favorisant l’</w:t>
            </w:r>
            <w:proofErr w:type="spellStart"/>
            <w:r w:rsidRPr="00415656">
              <w:rPr>
                <w:rFonts w:cstheme="minorHAnsi"/>
                <w:bCs/>
                <w:sz w:val="18"/>
                <w:szCs w:val="18"/>
              </w:rPr>
              <w:t>empowerment</w:t>
            </w:r>
            <w:proofErr w:type="spellEnd"/>
            <w:r w:rsidRPr="00415656">
              <w:rPr>
                <w:rFonts w:cstheme="minorHAnsi"/>
                <w:bCs/>
                <w:sz w:val="18"/>
                <w:szCs w:val="18"/>
              </w:rPr>
              <w:t xml:space="preserve"> des filles et des garçons.</w:t>
            </w:r>
          </w:p>
          <w:p w:rsidR="005D63AE" w:rsidRPr="00C47CF9" w:rsidRDefault="005D63AE" w:rsidP="00697863">
            <w:pPr>
              <w:pStyle w:val="Paragraphedeliste"/>
              <w:spacing w:line="256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:rsidR="005D63AE" w:rsidRPr="006A7708" w:rsidRDefault="005D63AE" w:rsidP="00697863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6A7708">
              <w:rPr>
                <w:rFonts w:cstheme="minorHAnsi"/>
                <w:b/>
                <w:sz w:val="18"/>
                <w:szCs w:val="18"/>
              </w:rPr>
              <w:t>Actions menées</w:t>
            </w:r>
            <w:r>
              <w:rPr>
                <w:rFonts w:cstheme="minorHAnsi"/>
                <w:b/>
                <w:sz w:val="18"/>
                <w:szCs w:val="18"/>
              </w:rPr>
              <w:t xml:space="preserve"> : </w:t>
            </w:r>
          </w:p>
          <w:p w:rsidR="005D63AE" w:rsidRPr="00BF1132" w:rsidRDefault="005D63AE" w:rsidP="005D63AE">
            <w:pPr>
              <w:pStyle w:val="Paragraphedeliste"/>
              <w:numPr>
                <w:ilvl w:val="0"/>
                <w:numId w:val="17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Accompagnement des </w:t>
            </w:r>
            <w:r w:rsidRPr="00BF1132">
              <w:rPr>
                <w:rFonts w:cstheme="minorHAnsi"/>
                <w:bCs/>
                <w:sz w:val="18"/>
                <w:szCs w:val="18"/>
              </w:rPr>
              <w:t>Délégués Terri</w:t>
            </w:r>
            <w:r>
              <w:rPr>
                <w:rFonts w:cstheme="minorHAnsi"/>
                <w:bCs/>
                <w:sz w:val="18"/>
                <w:szCs w:val="18"/>
              </w:rPr>
              <w:t>toriaux et les Responsables de g</w:t>
            </w:r>
            <w:r w:rsidRPr="00BF1132">
              <w:rPr>
                <w:rFonts w:cstheme="minorHAnsi"/>
                <w:bCs/>
                <w:sz w:val="18"/>
                <w:szCs w:val="18"/>
              </w:rPr>
              <w:t xml:space="preserve">roupe </w:t>
            </w:r>
            <w:r>
              <w:rPr>
                <w:rFonts w:cstheme="minorHAnsi"/>
                <w:bCs/>
                <w:sz w:val="18"/>
                <w:szCs w:val="18"/>
              </w:rPr>
              <w:t>à</w:t>
            </w:r>
            <w:r w:rsidRPr="00BF1132">
              <w:rPr>
                <w:rFonts w:cstheme="minorHAnsi"/>
                <w:bCs/>
                <w:sz w:val="18"/>
                <w:szCs w:val="18"/>
              </w:rPr>
              <w:t xml:space="preserve"> la prise en compte de la parole des victimes de VSS et le traitement de ces situations en lien avec la ligne d’urgence et la Chargée de projet « à l’abri de la maltraitance »), par la création d’un kit outil « lutte contre les </w:t>
            </w:r>
            <w:r>
              <w:rPr>
                <w:rFonts w:cstheme="minorHAnsi"/>
                <w:bCs/>
                <w:sz w:val="18"/>
                <w:szCs w:val="18"/>
              </w:rPr>
              <w:t>violences sexistes et sexuelles ;</w:t>
            </w:r>
          </w:p>
          <w:p w:rsidR="005D63AE" w:rsidRPr="00BF1132" w:rsidRDefault="005D63AE" w:rsidP="005D63AE">
            <w:pPr>
              <w:pStyle w:val="Paragraphedeliste"/>
              <w:numPr>
                <w:ilvl w:val="0"/>
                <w:numId w:val="17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BF1132">
              <w:rPr>
                <w:rFonts w:cstheme="minorHAnsi"/>
                <w:bCs/>
                <w:sz w:val="18"/>
                <w:szCs w:val="18"/>
              </w:rPr>
              <w:t>Restructuration de l’outil statistique existant afin de pr</w:t>
            </w:r>
            <w:r>
              <w:rPr>
                <w:rFonts w:cstheme="minorHAnsi"/>
                <w:bCs/>
                <w:sz w:val="18"/>
                <w:szCs w:val="18"/>
              </w:rPr>
              <w:t>oduire des statistiques sexuées ;</w:t>
            </w:r>
          </w:p>
          <w:p w:rsidR="005D63AE" w:rsidRPr="00BF1132" w:rsidRDefault="005D63AE" w:rsidP="005D63AE">
            <w:pPr>
              <w:pStyle w:val="Paragraphedeliste"/>
              <w:numPr>
                <w:ilvl w:val="0"/>
                <w:numId w:val="17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BF1132">
              <w:rPr>
                <w:rFonts w:cstheme="minorHAnsi"/>
                <w:bCs/>
                <w:sz w:val="18"/>
                <w:szCs w:val="18"/>
              </w:rPr>
              <w:t>Développe</w:t>
            </w:r>
            <w:r>
              <w:rPr>
                <w:rFonts w:cstheme="minorHAnsi"/>
                <w:bCs/>
                <w:sz w:val="18"/>
                <w:szCs w:val="18"/>
              </w:rPr>
              <w:t>ment</w:t>
            </w:r>
            <w:r w:rsidRPr="00BF1132">
              <w:rPr>
                <w:rFonts w:cstheme="minorHAnsi"/>
                <w:bCs/>
                <w:sz w:val="18"/>
                <w:szCs w:val="18"/>
              </w:rPr>
              <w:t xml:space="preserve"> des partenariats avec des associations spécialisées de l’aide aux victimes pour renforcer l’orientation e</w:t>
            </w:r>
            <w:r>
              <w:rPr>
                <w:rFonts w:cstheme="minorHAnsi"/>
                <w:bCs/>
                <w:sz w:val="18"/>
                <w:szCs w:val="18"/>
              </w:rPr>
              <w:t>t l’accompagnement des victimes ;</w:t>
            </w:r>
          </w:p>
          <w:p w:rsidR="005D63AE" w:rsidRPr="00BF1132" w:rsidRDefault="005D63AE" w:rsidP="005D63AE">
            <w:pPr>
              <w:pStyle w:val="Paragraphedeliste"/>
              <w:numPr>
                <w:ilvl w:val="0"/>
                <w:numId w:val="17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BF1132">
              <w:rPr>
                <w:rFonts w:cstheme="minorHAnsi"/>
                <w:bCs/>
                <w:sz w:val="18"/>
                <w:szCs w:val="18"/>
              </w:rPr>
              <w:t>Mise en œuvre d’ateliers d’information à destination des familles du cadre juridique national et de la politique</w:t>
            </w:r>
            <w:r w:rsidRPr="00BF1132">
              <w:rPr>
                <w:rFonts w:ascii="Marianne" w:hAnsi="Marianne"/>
                <w:bCs/>
                <w:color w:val="3A3A3A"/>
                <w:shd w:val="clear" w:color="auto" w:fill="FFFFFF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« à l’abri de la maltraitance » ;</w:t>
            </w:r>
          </w:p>
          <w:p w:rsidR="005D63AE" w:rsidRPr="00BF1132" w:rsidRDefault="005D63AE" w:rsidP="005D63AE">
            <w:pPr>
              <w:pStyle w:val="Paragraphedeliste"/>
              <w:numPr>
                <w:ilvl w:val="0"/>
                <w:numId w:val="17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BF1132">
              <w:rPr>
                <w:rFonts w:cstheme="minorHAnsi"/>
                <w:bCs/>
                <w:sz w:val="18"/>
                <w:szCs w:val="18"/>
              </w:rPr>
              <w:t xml:space="preserve">Organisation d’une consultation dans la structuration et la mise en place des </w:t>
            </w:r>
            <w:proofErr w:type="spellStart"/>
            <w:r w:rsidRPr="00BF1132">
              <w:rPr>
                <w:rFonts w:cstheme="minorHAnsi"/>
                <w:bCs/>
                <w:sz w:val="18"/>
                <w:szCs w:val="18"/>
              </w:rPr>
              <w:t>process</w:t>
            </w:r>
            <w:proofErr w:type="spellEnd"/>
            <w:r w:rsidRPr="00BF1132">
              <w:rPr>
                <w:rFonts w:cstheme="minorHAnsi"/>
                <w:bCs/>
                <w:sz w:val="18"/>
                <w:szCs w:val="18"/>
              </w:rPr>
              <w:t xml:space="preserve"> de « lutte contre les vi</w:t>
            </w:r>
            <w:r>
              <w:rPr>
                <w:rFonts w:cstheme="minorHAnsi"/>
                <w:bCs/>
                <w:sz w:val="18"/>
                <w:szCs w:val="18"/>
              </w:rPr>
              <w:t>olences sexistes et sexuelles » ;</w:t>
            </w:r>
          </w:p>
          <w:p w:rsidR="005D63AE" w:rsidRPr="00BF1132" w:rsidRDefault="005D63AE" w:rsidP="005D63AE">
            <w:pPr>
              <w:pStyle w:val="Paragraphedeliste"/>
              <w:numPr>
                <w:ilvl w:val="0"/>
                <w:numId w:val="17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BF1132">
              <w:rPr>
                <w:rFonts w:cstheme="minorHAnsi"/>
                <w:bCs/>
                <w:sz w:val="18"/>
                <w:szCs w:val="18"/>
              </w:rPr>
              <w:t>Mise en œuvre de plans d’accompagnement des familles vers des ressources de droit commun et vers des associations spécialisées dans l’a</w:t>
            </w:r>
            <w:r>
              <w:rPr>
                <w:rFonts w:cstheme="minorHAnsi"/>
                <w:bCs/>
                <w:sz w:val="18"/>
                <w:szCs w:val="18"/>
              </w:rPr>
              <w:t>ide aux victimes, en cas de besoin</w:t>
            </w:r>
            <w:r w:rsidRPr="00BF1132">
              <w:rPr>
                <w:rFonts w:cstheme="minorHAnsi"/>
                <w:bCs/>
                <w:sz w:val="18"/>
                <w:szCs w:val="18"/>
              </w:rPr>
              <w:t xml:space="preserve">.    </w:t>
            </w:r>
          </w:p>
          <w:p w:rsidR="005D63AE" w:rsidRPr="006A7708" w:rsidRDefault="005D63AE" w:rsidP="00697863">
            <w:pPr>
              <w:spacing w:line="25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5D63AE" w:rsidRPr="006A7708" w:rsidRDefault="005D63AE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6A7708">
              <w:rPr>
                <w:rFonts w:cstheme="minorHAnsi"/>
                <w:b/>
                <w:sz w:val="18"/>
                <w:szCs w:val="18"/>
              </w:rPr>
              <w:t>Territoire d’expérimentation</w:t>
            </w:r>
            <w:r w:rsidRPr="006A7708">
              <w:rPr>
                <w:rFonts w:cstheme="minorHAnsi"/>
                <w:sz w:val="18"/>
                <w:szCs w:val="18"/>
              </w:rPr>
              <w:t xml:space="preserve"> : </w:t>
            </w:r>
          </w:p>
          <w:p w:rsidR="005D63AE" w:rsidRPr="00040FF4" w:rsidRDefault="005D63AE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040FF4">
              <w:rPr>
                <w:rFonts w:cstheme="minorHAnsi"/>
                <w:bCs/>
                <w:sz w:val="18"/>
                <w:szCs w:val="18"/>
              </w:rPr>
              <w:t>France hexagonale</w:t>
            </w:r>
          </w:p>
          <w:p w:rsidR="005D63AE" w:rsidRPr="006A7708" w:rsidRDefault="005D63AE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5D63AE" w:rsidRPr="006A7708" w:rsidRDefault="005D63AE" w:rsidP="0069786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A7708">
              <w:rPr>
                <w:rFonts w:cstheme="minorHAnsi"/>
                <w:b/>
                <w:sz w:val="18"/>
                <w:szCs w:val="18"/>
              </w:rPr>
              <w:t>Public</w:t>
            </w:r>
            <w:r>
              <w:rPr>
                <w:rFonts w:cstheme="minorHAnsi"/>
                <w:b/>
                <w:sz w:val="18"/>
                <w:szCs w:val="18"/>
              </w:rPr>
              <w:t>s</w:t>
            </w:r>
            <w:r w:rsidRPr="006A7708">
              <w:rPr>
                <w:rFonts w:cstheme="minorHAnsi"/>
                <w:b/>
                <w:sz w:val="18"/>
                <w:szCs w:val="18"/>
              </w:rPr>
              <w:t xml:space="preserve"> bénéficiaire</w:t>
            </w:r>
            <w:r>
              <w:rPr>
                <w:rFonts w:cstheme="minorHAnsi"/>
                <w:b/>
                <w:sz w:val="18"/>
                <w:szCs w:val="18"/>
              </w:rPr>
              <w:t>s directs visés</w:t>
            </w:r>
            <w:r w:rsidRPr="006A7708">
              <w:rPr>
                <w:rFonts w:cstheme="minorHAnsi"/>
                <w:b/>
                <w:sz w:val="18"/>
                <w:szCs w:val="18"/>
              </w:rPr>
              <w:t xml:space="preserve"> : </w:t>
            </w:r>
          </w:p>
          <w:p w:rsidR="005D63AE" w:rsidRDefault="005D63AE" w:rsidP="00697863">
            <w:pPr>
              <w:contextualSpacing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Enfants et jeunes âgés de 6 à 17 ans, adultes adhérents à l’association</w:t>
            </w:r>
          </w:p>
          <w:p w:rsidR="005D63AE" w:rsidRPr="006A7708" w:rsidRDefault="005D63AE" w:rsidP="00697863">
            <w:pPr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  <w:p w:rsidR="005D63AE" w:rsidRPr="006A7708" w:rsidRDefault="005D63AE" w:rsidP="00697863">
            <w:pPr>
              <w:jc w:val="both"/>
              <w:rPr>
                <w:rFonts w:cstheme="minorHAnsi"/>
                <w:sz w:val="18"/>
                <w:szCs w:val="18"/>
              </w:rPr>
            </w:pPr>
            <w:r w:rsidRPr="006A7708">
              <w:rPr>
                <w:rFonts w:cstheme="minorHAnsi"/>
                <w:b/>
                <w:sz w:val="18"/>
                <w:szCs w:val="18"/>
              </w:rPr>
              <w:t>Partenaires</w:t>
            </w:r>
            <w:r w:rsidRPr="006A7708">
              <w:rPr>
                <w:rFonts w:cstheme="minorHAnsi"/>
                <w:sz w:val="18"/>
                <w:szCs w:val="18"/>
              </w:rPr>
              <w:t> </w:t>
            </w:r>
            <w:r w:rsidRPr="00C47CF9">
              <w:rPr>
                <w:rFonts w:cstheme="minorHAnsi"/>
                <w:b/>
                <w:sz w:val="18"/>
                <w:szCs w:val="18"/>
              </w:rPr>
              <w:t>du projet :</w:t>
            </w:r>
            <w:r w:rsidRPr="006A770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D63AE" w:rsidRPr="00040FF4" w:rsidRDefault="005D63AE" w:rsidP="00697863">
            <w:pPr>
              <w:jc w:val="both"/>
              <w:rPr>
                <w:rFonts w:cstheme="minorHAnsi"/>
                <w:sz w:val="18"/>
                <w:szCs w:val="18"/>
              </w:rPr>
            </w:pPr>
            <w:r w:rsidRPr="00040FF4">
              <w:rPr>
                <w:rFonts w:cstheme="minorHAnsi"/>
                <w:sz w:val="18"/>
                <w:szCs w:val="18"/>
              </w:rPr>
              <w:t xml:space="preserve">Cellules de Recueil des informations préoccupantes, </w:t>
            </w:r>
            <w:r w:rsidRPr="00040FF4">
              <w:rPr>
                <w:rFonts w:cstheme="minorHAnsi"/>
                <w:bCs/>
                <w:sz w:val="18"/>
                <w:szCs w:val="18"/>
              </w:rPr>
              <w:t>France Victimes, En avant Toutes, Associations Départementales (SOS Femmes, CIDFF...)</w:t>
            </w:r>
          </w:p>
          <w:p w:rsidR="005D63AE" w:rsidRPr="00040FF4" w:rsidRDefault="005D63AE" w:rsidP="0069786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D63AE" w:rsidRPr="006A7708" w:rsidRDefault="005D63AE" w:rsidP="0069786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A7708">
              <w:rPr>
                <w:rFonts w:cstheme="minorHAnsi"/>
                <w:b/>
                <w:sz w:val="18"/>
                <w:szCs w:val="18"/>
              </w:rPr>
              <w:t xml:space="preserve">Calendrier de l’expérimentation : </w:t>
            </w:r>
          </w:p>
          <w:p w:rsidR="005D63AE" w:rsidRDefault="005D63AE" w:rsidP="0069786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01/09/2024 – 31/08/2027</w:t>
            </w:r>
          </w:p>
          <w:p w:rsidR="005D63AE" w:rsidRPr="006A7708" w:rsidRDefault="005D63AE" w:rsidP="0069786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D63AE" w:rsidRPr="006A7708" w:rsidRDefault="005D63AE" w:rsidP="00697863">
            <w:pPr>
              <w:jc w:val="both"/>
              <w:rPr>
                <w:rFonts w:cstheme="minorHAnsi"/>
                <w:sz w:val="18"/>
                <w:szCs w:val="18"/>
              </w:rPr>
            </w:pPr>
            <w:r w:rsidRPr="006A7708">
              <w:rPr>
                <w:rFonts w:cstheme="minorHAnsi"/>
                <w:b/>
                <w:sz w:val="18"/>
                <w:szCs w:val="18"/>
              </w:rPr>
              <w:t>Budget total porteur</w:t>
            </w:r>
            <w:r w:rsidRPr="006A7708">
              <w:rPr>
                <w:rFonts w:cstheme="minorHAnsi"/>
                <w:sz w:val="18"/>
                <w:szCs w:val="18"/>
              </w:rPr>
              <w:t xml:space="preserve"> : </w:t>
            </w:r>
            <w:r>
              <w:rPr>
                <w:rFonts w:cstheme="minorHAnsi"/>
                <w:sz w:val="18"/>
                <w:szCs w:val="18"/>
              </w:rPr>
              <w:t>261 468€ dont 85 800</w:t>
            </w:r>
            <w:r w:rsidRPr="006A7708">
              <w:rPr>
                <w:rFonts w:cstheme="minorHAnsi"/>
                <w:sz w:val="18"/>
                <w:szCs w:val="18"/>
              </w:rPr>
              <w:t>€ du FEJ</w:t>
            </w:r>
          </w:p>
          <w:p w:rsidR="005D63AE" w:rsidRPr="006A7708" w:rsidRDefault="005D63AE" w:rsidP="0069786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FB38CD" w:rsidRPr="005D63AE" w:rsidRDefault="00FB38CD" w:rsidP="005D63AE"/>
    <w:sectPr w:rsidR="00FB38CD" w:rsidRPr="005D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4A" w:rsidRDefault="00AE654A" w:rsidP="005803B4">
      <w:pPr>
        <w:spacing w:after="0" w:line="240" w:lineRule="auto"/>
      </w:pPr>
      <w:r>
        <w:separator/>
      </w:r>
    </w:p>
  </w:endnote>
  <w:endnote w:type="continuationSeparator" w:id="0">
    <w:p w:rsidR="00AE654A" w:rsidRDefault="00AE654A" w:rsidP="0058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4A" w:rsidRDefault="00AE654A" w:rsidP="005803B4">
      <w:pPr>
        <w:spacing w:after="0" w:line="240" w:lineRule="auto"/>
      </w:pPr>
      <w:r>
        <w:separator/>
      </w:r>
    </w:p>
  </w:footnote>
  <w:footnote w:type="continuationSeparator" w:id="0">
    <w:p w:rsidR="00AE654A" w:rsidRDefault="00AE654A" w:rsidP="00580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00BD"/>
    <w:multiLevelType w:val="hybridMultilevel"/>
    <w:tmpl w:val="F92CCC80"/>
    <w:lvl w:ilvl="0" w:tplc="7BE0DC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E2086"/>
    <w:multiLevelType w:val="hybridMultilevel"/>
    <w:tmpl w:val="D27A37BE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687F"/>
    <w:multiLevelType w:val="hybridMultilevel"/>
    <w:tmpl w:val="2AF66668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66605"/>
    <w:multiLevelType w:val="hybridMultilevel"/>
    <w:tmpl w:val="11E4A7EA"/>
    <w:lvl w:ilvl="0" w:tplc="7BE0DC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83266"/>
    <w:multiLevelType w:val="hybridMultilevel"/>
    <w:tmpl w:val="52F0498C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02F89"/>
    <w:multiLevelType w:val="hybridMultilevel"/>
    <w:tmpl w:val="9E0CD84A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27102"/>
    <w:multiLevelType w:val="hybridMultilevel"/>
    <w:tmpl w:val="6D9EA66E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03B36"/>
    <w:multiLevelType w:val="hybridMultilevel"/>
    <w:tmpl w:val="A718F20A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03EDC"/>
    <w:multiLevelType w:val="hybridMultilevel"/>
    <w:tmpl w:val="A1D29DD6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0422E"/>
    <w:multiLevelType w:val="hybridMultilevel"/>
    <w:tmpl w:val="438018DC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34CE6"/>
    <w:multiLevelType w:val="hybridMultilevel"/>
    <w:tmpl w:val="C6483B8A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12D5D"/>
    <w:multiLevelType w:val="hybridMultilevel"/>
    <w:tmpl w:val="1C30C39C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515EF"/>
    <w:multiLevelType w:val="hybridMultilevel"/>
    <w:tmpl w:val="64D24DD6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06B8B"/>
    <w:multiLevelType w:val="hybridMultilevel"/>
    <w:tmpl w:val="103066BE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5055A"/>
    <w:multiLevelType w:val="hybridMultilevel"/>
    <w:tmpl w:val="075C989A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1287F"/>
    <w:multiLevelType w:val="hybridMultilevel"/>
    <w:tmpl w:val="0C740112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AEE69B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B5822"/>
    <w:multiLevelType w:val="hybridMultilevel"/>
    <w:tmpl w:val="948EB524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4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15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4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B4"/>
    <w:rsid w:val="000B1E30"/>
    <w:rsid w:val="002F1748"/>
    <w:rsid w:val="00373B0C"/>
    <w:rsid w:val="005803B4"/>
    <w:rsid w:val="005D63AE"/>
    <w:rsid w:val="00682F5C"/>
    <w:rsid w:val="006B1450"/>
    <w:rsid w:val="008C4C5D"/>
    <w:rsid w:val="00AE654A"/>
    <w:rsid w:val="00E75615"/>
    <w:rsid w:val="00EF21E7"/>
    <w:rsid w:val="00F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B63"/>
  <w15:chartTrackingRefBased/>
  <w15:docId w15:val="{97E6ED2E-2FF4-47E9-8476-802C7F4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03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3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3B4"/>
  </w:style>
  <w:style w:type="paragraph" w:styleId="Pieddepage">
    <w:name w:val="footer"/>
    <w:basedOn w:val="Normal"/>
    <w:link w:val="PieddepageCar"/>
    <w:uiPriority w:val="99"/>
    <w:unhideWhenUsed/>
    <w:rsid w:val="0058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3B4"/>
  </w:style>
  <w:style w:type="table" w:customStyle="1" w:styleId="Grilledutableau1">
    <w:name w:val="Grille du tableau1"/>
    <w:basedOn w:val="TableauNormal"/>
    <w:next w:val="Grilledutableau"/>
    <w:uiPriority w:val="39"/>
    <w:rsid w:val="00EF21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2964</Characters>
  <Application>Microsoft Office Word</Application>
  <DocSecurity>0</DocSecurity>
  <Lines>64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MOLNAR</dc:creator>
  <cp:keywords/>
  <dc:description/>
  <cp:lastModifiedBy>JULIE MOLNAR</cp:lastModifiedBy>
  <cp:revision>2</cp:revision>
  <dcterms:created xsi:type="dcterms:W3CDTF">2024-06-07T08:54:00Z</dcterms:created>
  <dcterms:modified xsi:type="dcterms:W3CDTF">2024-06-07T08:54:00Z</dcterms:modified>
</cp:coreProperties>
</file>