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DB2C75">
        <w:rPr>
          <w:b/>
        </w:rPr>
        <w:t>6</w:t>
      </w:r>
      <w:r w:rsidR="001E7C31">
        <w:rPr>
          <w:b/>
        </w:rPr>
        <w:t>1</w:t>
      </w:r>
      <w:r w:rsidR="00E67445">
        <w:rPr>
          <w:b/>
        </w:rPr>
        <w:t xml:space="preserve"> </w:t>
      </w:r>
      <w:r w:rsidR="00146209">
        <w:rPr>
          <w:b/>
        </w:rPr>
        <w:t xml:space="preserve">du </w:t>
      </w:r>
      <w:r w:rsidR="001E7C31">
        <w:rPr>
          <w:b/>
        </w:rPr>
        <w:t>17</w:t>
      </w:r>
      <w:r w:rsidR="00DB2C75">
        <w:rPr>
          <w:b/>
        </w:rPr>
        <w:t xml:space="preserve"> septembre </w:t>
      </w:r>
      <w:r w:rsidR="00E67445">
        <w:rPr>
          <w:b/>
        </w:rPr>
        <w:t>202</w:t>
      </w:r>
      <w:r w:rsidR="00146209">
        <w:rPr>
          <w:b/>
        </w:rPr>
        <w:t>5</w:t>
      </w:r>
    </w:p>
    <w:p w:rsidR="001F4F19" w:rsidRDefault="00E30D87" w:rsidP="001F4F19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0D87">
        <w:rPr>
          <w:rFonts w:asciiTheme="minorHAnsi" w:hAnsiTheme="minorHAnsi" w:cstheme="minorHAnsi"/>
          <w:b/>
          <w:sz w:val="22"/>
          <w:szCs w:val="22"/>
        </w:rPr>
        <w:t xml:space="preserve">Justice : mandataires judiciaires à la protection des majeurs, personnels d'encadrement </w:t>
      </w:r>
      <w:r w:rsidR="00AB0CD4">
        <w:rPr>
          <w:rFonts w:asciiTheme="minorHAnsi" w:hAnsiTheme="minorHAnsi" w:cstheme="minorHAnsi"/>
          <w:b/>
          <w:sz w:val="22"/>
          <w:szCs w:val="22"/>
        </w:rPr>
        <w:t>pour la</w:t>
      </w:r>
      <w:r w:rsidRPr="00E30D87">
        <w:rPr>
          <w:rFonts w:asciiTheme="minorHAnsi" w:hAnsiTheme="minorHAnsi" w:cstheme="minorHAnsi"/>
          <w:b/>
          <w:sz w:val="22"/>
          <w:szCs w:val="22"/>
        </w:rPr>
        <w:t xml:space="preserve"> protection des majeurs, interdiction des produits à usage oral contenant de la nicotine</w:t>
      </w:r>
      <w:r w:rsidR="00AB0CD4">
        <w:rPr>
          <w:rFonts w:asciiTheme="minorHAnsi" w:hAnsiTheme="minorHAnsi" w:cstheme="minorHAnsi"/>
          <w:b/>
          <w:sz w:val="22"/>
          <w:szCs w:val="22"/>
        </w:rPr>
        <w:t xml:space="preserve"> et villages d’enfants</w:t>
      </w:r>
    </w:p>
    <w:p w:rsidR="00BD5931" w:rsidRPr="00BD5931" w:rsidRDefault="001F4F19" w:rsidP="001F4F19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hyperlink r:id="rId10" w:history="1">
        <w:r w:rsidRPr="001F4F19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Décret n° 2025-874 du 1er septembre 2025</w:t>
        </w:r>
      </w:hyperlink>
      <w:r w:rsidRPr="001F4F19">
        <w:rPr>
          <w:rFonts w:asciiTheme="minorHAnsi" w:hAnsiTheme="minorHAnsi" w:cstheme="minorHAnsi"/>
          <w:bCs/>
          <w:sz w:val="22"/>
          <w:szCs w:val="22"/>
        </w:rPr>
        <w:t xml:space="preserve"> relatif à la durée, au contenu et aux modalités de la formation continue obligatoire pour les mandataires judiciaires à la protection des majeurs et les personnels d'encadrement au sein des services mettant en œuvre les mesures de protection des majeurs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br/>
      </w:r>
      <w:r w:rsidRPr="001F4F19">
        <w:rPr>
          <w:rFonts w:asciiTheme="minorHAnsi" w:hAnsiTheme="minorHAnsi" w:cstheme="minorHAnsi"/>
          <w:sz w:val="22"/>
          <w:szCs w:val="22"/>
        </w:rPr>
        <w:t>Journal officiel du 3 septembre 2025</w:t>
      </w:r>
      <w:r>
        <w:br/>
      </w:r>
      <w:r>
        <w:br/>
      </w:r>
      <w:r w:rsidRPr="001F4F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 texte précise la durée, le contenu et les modalités de la formation continue obligatoire des mandataires judiciaires à la protection des majeurs et les personnels d'encadrement au sein des services mettant en œuvre les mesures de protection des majeurs.</w:t>
      </w:r>
      <w:r>
        <w:rPr>
          <w:rFonts w:cstheme="minorHAnsi"/>
          <w:color w:val="000000"/>
          <w:shd w:val="clear" w:color="auto" w:fill="FFFFFF"/>
        </w:rPr>
        <w:br/>
      </w:r>
      <w:r>
        <w:rPr>
          <w:rFonts w:cstheme="minorHAnsi"/>
          <w:color w:val="000000"/>
          <w:shd w:val="clear" w:color="auto" w:fill="FFFFFF"/>
        </w:rPr>
        <w:br/>
      </w:r>
      <w:r>
        <w:rPr>
          <w:rFonts w:cstheme="minorHAnsi"/>
          <w:color w:val="000000"/>
          <w:shd w:val="clear" w:color="auto" w:fill="FFFFFF"/>
        </w:rPr>
        <w:br/>
      </w:r>
      <w:hyperlink r:id="rId11" w:history="1">
        <w:r w:rsidRPr="001F4F19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Décret n° 2025-898 du 5 septembre 2025</w:t>
        </w:r>
      </w:hyperlink>
      <w:r w:rsidRPr="001F4F19">
        <w:rPr>
          <w:rFonts w:asciiTheme="minorHAnsi" w:hAnsiTheme="minorHAnsi" w:cstheme="minorHAnsi"/>
          <w:bCs/>
          <w:sz w:val="22"/>
          <w:szCs w:val="22"/>
        </w:rPr>
        <w:t xml:space="preserve"> relatif à l'interdiction des produits à usage oral contenant de la nicotine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  <w:t>Journal officiel du 6 septembre 2025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</w:t>
      </w:r>
      <w:r w:rsidRPr="001F4F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ise en œuvre de l'interdiction de produits à usage oral contenant de la nicotine, à l'exception des médicaments et dispositif médicaux.</w:t>
      </w:r>
      <w:r w:rsidRPr="001F4F1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F4F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 raison de sa dangerosité pour la santé humaine, la nicotine est classée en vertu de l'</w:t>
      </w:r>
      <w:hyperlink r:id="rId12" w:tooltip="Code de la santé publique - art. L5132-1" w:history="1">
        <w:r w:rsidRPr="001F4F19">
          <w:rPr>
            <w:rStyle w:val="Lienhypertexte"/>
            <w:rFonts w:asciiTheme="minorHAnsi" w:hAnsiTheme="minorHAnsi" w:cstheme="minorHAnsi"/>
            <w:color w:val="4A5E81"/>
            <w:sz w:val="22"/>
            <w:szCs w:val="22"/>
            <w:shd w:val="clear" w:color="auto" w:fill="FFFFFF"/>
          </w:rPr>
          <w:t>article L. 5132-1 du code de la santé publique</w:t>
        </w:r>
      </w:hyperlink>
      <w:r w:rsidRPr="001F4F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en tant que substance vénéneuse et ne peut être utilisée ou commercialisée que sous certaines conditions, à l'instar de produits déjà régulés (produits du tabac, de </w:t>
      </w:r>
      <w:proofErr w:type="spellStart"/>
      <w:r w:rsidRPr="001F4F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vapotage</w:t>
      </w:r>
      <w:proofErr w:type="spellEnd"/>
      <w:r w:rsidRPr="001F4F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et produits de santé). L'</w:t>
      </w:r>
      <w:hyperlink r:id="rId13" w:tooltip="Code de la santé publique - art. L5132-8" w:history="1">
        <w:r w:rsidRPr="001F4F19">
          <w:rPr>
            <w:rStyle w:val="Lienhypertexte"/>
            <w:rFonts w:asciiTheme="minorHAnsi" w:hAnsiTheme="minorHAnsi" w:cstheme="minorHAnsi"/>
            <w:color w:val="4A5E81"/>
            <w:sz w:val="22"/>
            <w:szCs w:val="22"/>
            <w:shd w:val="clear" w:color="auto" w:fill="FFFFFF"/>
          </w:rPr>
          <w:t>article L. 5132-8 du même code</w:t>
        </w:r>
      </w:hyperlink>
      <w:r w:rsidRPr="001F4F1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autorise la prohibition de toute opération relative aux substances vénéneuses par un décret en Conseil d'Etat. Le présent décret définit les produits à usage oral contenant de la nicotine notamment sous la forme de sachets portions ou de sachets poreux, pâte, billes, liquides, gomme à mâcher, pastilles, bandelettes ou toute combinaison de ces formes, qui font l'objet de l'interdiction, et précise les conditions dans lesquelles ces produits sont interdits. Il prévoit également des dérogations à cette interdiction.</w:t>
      </w:r>
    </w:p>
    <w:p w:rsidR="00BD5931" w:rsidRDefault="00BD5931" w:rsidP="00BD5931"/>
    <w:p w:rsidR="00AB0CD4" w:rsidRPr="00AB0CD4" w:rsidRDefault="00AB0CD4" w:rsidP="00AB0CD4">
      <w:pPr>
        <w:pStyle w:val="name-article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  <w:bCs/>
          <w:color w:val="4A5E81"/>
          <w:sz w:val="22"/>
          <w:szCs w:val="22"/>
        </w:rPr>
      </w:pPr>
      <w:hyperlink r:id="rId14" w:history="1">
        <w:r w:rsidRPr="00AB0CD4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Décret n° 2025-940 du 8 septembre 2025</w:t>
        </w:r>
      </w:hyperlink>
      <w:r w:rsidRPr="00AB0CD4">
        <w:rPr>
          <w:rFonts w:asciiTheme="minorHAnsi" w:hAnsiTheme="minorHAnsi" w:cstheme="minorHAnsi"/>
          <w:bCs/>
          <w:sz w:val="22"/>
          <w:szCs w:val="22"/>
        </w:rPr>
        <w:t xml:space="preserve"> relatif aux villages d'enfants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  <w:t>Journal officiel du 9 septembre 2025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hyperlink r:id="rId15" w:history="1">
        <w:r w:rsidRPr="00AB0CD4">
          <w:rPr>
            <w:rStyle w:val="Lienhypertexte"/>
            <w:rFonts w:asciiTheme="minorHAnsi" w:hAnsiTheme="minorHAnsi" w:cstheme="minorHAnsi"/>
            <w:b/>
            <w:bCs/>
            <w:color w:val="auto"/>
            <w:sz w:val="22"/>
            <w:szCs w:val="22"/>
          </w:rPr>
          <w:t>Article 1</w:t>
        </w:r>
      </w:hyperlink>
      <w:bookmarkStart w:id="0" w:name="_GoBack"/>
      <w:bookmarkEnd w:id="0"/>
    </w:p>
    <w:p w:rsidR="00AB0CD4" w:rsidRPr="00AB0CD4" w:rsidRDefault="00AB0CD4" w:rsidP="00AB0CD4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AB0CD4">
        <w:rPr>
          <w:rFonts w:asciiTheme="minorHAnsi" w:hAnsiTheme="minorHAnsi" w:cstheme="minorHAnsi"/>
          <w:color w:val="000000"/>
          <w:sz w:val="22"/>
          <w:szCs w:val="22"/>
        </w:rPr>
        <w:t>Le </w:t>
      </w:r>
      <w:hyperlink r:id="rId16" w:tooltip="Code de l'action sociale et des familles -  Titre IV : Dispositions spécifiques à certaines..." w:history="1">
        <w:r w:rsidRPr="00AB0CD4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titre IV du livre III du code de l'action sociale et des familles</w:t>
        </w:r>
      </w:hyperlink>
      <w:r w:rsidRPr="00AB0CD4">
        <w:rPr>
          <w:rFonts w:asciiTheme="minorHAnsi" w:hAnsiTheme="minorHAnsi" w:cstheme="minorHAnsi"/>
          <w:color w:val="000000"/>
          <w:sz w:val="22"/>
          <w:szCs w:val="22"/>
        </w:rPr>
        <w:t> est complété par un chapitre X ainsi rédigé :</w:t>
      </w:r>
    </w:p>
    <w:p w:rsidR="00AB0CD4" w:rsidRPr="00AB0CD4" w:rsidRDefault="00AB0CD4" w:rsidP="00AB0CD4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AB0CD4">
        <w:rPr>
          <w:rFonts w:asciiTheme="minorHAnsi" w:hAnsiTheme="minorHAnsi" w:cstheme="minorHAnsi"/>
          <w:color w:val="000000"/>
          <w:sz w:val="22"/>
          <w:szCs w:val="22"/>
        </w:rPr>
        <w:t>« Chapitre X</w:t>
      </w:r>
      <w:r w:rsidRPr="00AB0CD4">
        <w:rPr>
          <w:rFonts w:asciiTheme="minorHAnsi" w:hAnsiTheme="minorHAnsi" w:cstheme="minorHAnsi"/>
          <w:color w:val="000000"/>
          <w:sz w:val="22"/>
          <w:szCs w:val="22"/>
        </w:rPr>
        <w:br/>
        <w:t>« Village d'enfants</w:t>
      </w:r>
    </w:p>
    <w:p w:rsidR="00AB0CD4" w:rsidRPr="00AB0CD4" w:rsidRDefault="00AB0CD4" w:rsidP="00AB0CD4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AB0CD4">
        <w:rPr>
          <w:rFonts w:asciiTheme="minorHAnsi" w:hAnsiTheme="minorHAnsi" w:cstheme="minorHAnsi"/>
          <w:color w:val="000000"/>
          <w:sz w:val="22"/>
          <w:szCs w:val="22"/>
        </w:rPr>
        <w:t>« Art. D. 34-10-1. - Les villages d'enfants ont pour objet d'accueillir des mineurs et des jeunes majeurs de moins de vingt-et-un an, principalement en fratrie, pris en charge par l'aide sociale à l'enfance en application de l'article L. 222-5, en leur proposant un accueil de type familial en maisons ou en appartements d'habitation, accompagnés par des éducateurs et des aides familiaux, mentionnés aux articles L. 431-1 à L. 431-4, et soutenus par une équipe pluridisciplinaire. »</w:t>
      </w:r>
    </w:p>
    <w:p w:rsidR="00AB0CD4" w:rsidRPr="00AB0CD4" w:rsidRDefault="00AB0CD4" w:rsidP="00AB0CD4">
      <w:pPr>
        <w:pStyle w:val="Titre1"/>
        <w:shd w:val="clear" w:color="auto" w:fill="FFFFFF"/>
        <w:spacing w:before="0" w:after="75"/>
        <w:rPr>
          <w:rFonts w:asciiTheme="minorHAnsi" w:hAnsiTheme="minorHAnsi" w:cstheme="minorHAnsi"/>
          <w:color w:val="auto"/>
          <w:sz w:val="22"/>
          <w:szCs w:val="22"/>
        </w:rPr>
      </w:pPr>
    </w:p>
    <w:p w:rsidR="00AB0CD4" w:rsidRPr="00BD5931" w:rsidRDefault="00AB0CD4" w:rsidP="00BD5931"/>
    <w:sectPr w:rsidR="00AB0CD4" w:rsidRPr="00BD5931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09" w:rsidRDefault="00B70B09" w:rsidP="00943B28">
      <w:pPr>
        <w:spacing w:after="0" w:line="240" w:lineRule="auto"/>
      </w:pPr>
      <w:r>
        <w:separator/>
      </w:r>
    </w:p>
  </w:endnote>
  <w:endnote w:type="continuationSeparator" w:id="0">
    <w:p w:rsidR="00B70B09" w:rsidRDefault="00B70B09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CD4">
          <w:rPr>
            <w:noProof/>
          </w:rPr>
          <w:t>2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09" w:rsidRDefault="00B70B09" w:rsidP="00943B28">
      <w:pPr>
        <w:spacing w:after="0" w:line="240" w:lineRule="auto"/>
      </w:pPr>
      <w:r>
        <w:separator/>
      </w:r>
    </w:p>
  </w:footnote>
  <w:footnote w:type="continuationSeparator" w:id="0">
    <w:p w:rsidR="00B70B09" w:rsidRDefault="00B70B09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B2647"/>
    <w:multiLevelType w:val="multilevel"/>
    <w:tmpl w:val="7C3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7F59DB"/>
    <w:multiLevelType w:val="multilevel"/>
    <w:tmpl w:val="F6B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6B6EC1"/>
    <w:multiLevelType w:val="multilevel"/>
    <w:tmpl w:val="432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B312D7"/>
    <w:multiLevelType w:val="multilevel"/>
    <w:tmpl w:val="F25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17"/>
  </w:num>
  <w:num w:numId="9">
    <w:abstractNumId w:val="21"/>
  </w:num>
  <w:num w:numId="10">
    <w:abstractNumId w:val="20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19"/>
  </w:num>
  <w:num w:numId="17">
    <w:abstractNumId w:val="30"/>
  </w:num>
  <w:num w:numId="18">
    <w:abstractNumId w:val="1"/>
  </w:num>
  <w:num w:numId="19">
    <w:abstractNumId w:val="14"/>
  </w:num>
  <w:num w:numId="20">
    <w:abstractNumId w:val="34"/>
  </w:num>
  <w:num w:numId="21">
    <w:abstractNumId w:val="18"/>
  </w:num>
  <w:num w:numId="22">
    <w:abstractNumId w:val="29"/>
  </w:num>
  <w:num w:numId="23">
    <w:abstractNumId w:val="5"/>
  </w:num>
  <w:num w:numId="24">
    <w:abstractNumId w:val="16"/>
  </w:num>
  <w:num w:numId="25">
    <w:abstractNumId w:val="24"/>
  </w:num>
  <w:num w:numId="26">
    <w:abstractNumId w:val="28"/>
  </w:num>
  <w:num w:numId="27">
    <w:abstractNumId w:val="25"/>
  </w:num>
  <w:num w:numId="28">
    <w:abstractNumId w:val="23"/>
  </w:num>
  <w:num w:numId="29">
    <w:abstractNumId w:val="27"/>
  </w:num>
  <w:num w:numId="30">
    <w:abstractNumId w:val="4"/>
  </w:num>
  <w:num w:numId="31">
    <w:abstractNumId w:val="13"/>
  </w:num>
  <w:num w:numId="32">
    <w:abstractNumId w:val="15"/>
  </w:num>
  <w:num w:numId="33">
    <w:abstractNumId w:val="26"/>
  </w:num>
  <w:num w:numId="34">
    <w:abstractNumId w:val="35"/>
  </w:num>
  <w:num w:numId="35">
    <w:abstractNumId w:val="7"/>
  </w:num>
  <w:num w:numId="36">
    <w:abstractNumId w:val="3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459"/>
    <w:rsid w:val="00000A1E"/>
    <w:rsid w:val="00007386"/>
    <w:rsid w:val="000138BA"/>
    <w:rsid w:val="00016B19"/>
    <w:rsid w:val="000417BA"/>
    <w:rsid w:val="00042D6C"/>
    <w:rsid w:val="00052B88"/>
    <w:rsid w:val="00052F6B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14F"/>
    <w:rsid w:val="000A7B61"/>
    <w:rsid w:val="000B7B28"/>
    <w:rsid w:val="000C4C9E"/>
    <w:rsid w:val="000D0CAE"/>
    <w:rsid w:val="000D111E"/>
    <w:rsid w:val="000E07BE"/>
    <w:rsid w:val="000E4A2F"/>
    <w:rsid w:val="001170D3"/>
    <w:rsid w:val="0012056B"/>
    <w:rsid w:val="00120EA8"/>
    <w:rsid w:val="00133548"/>
    <w:rsid w:val="00140FBE"/>
    <w:rsid w:val="001450BC"/>
    <w:rsid w:val="00146209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4EE3"/>
    <w:rsid w:val="001E5664"/>
    <w:rsid w:val="001E5D86"/>
    <w:rsid w:val="001E6DF6"/>
    <w:rsid w:val="001E7C31"/>
    <w:rsid w:val="001F2016"/>
    <w:rsid w:val="001F4F19"/>
    <w:rsid w:val="002027D6"/>
    <w:rsid w:val="00203F81"/>
    <w:rsid w:val="002046A4"/>
    <w:rsid w:val="002057BD"/>
    <w:rsid w:val="00205FF4"/>
    <w:rsid w:val="002112F7"/>
    <w:rsid w:val="00213DFC"/>
    <w:rsid w:val="00216DBB"/>
    <w:rsid w:val="00220D26"/>
    <w:rsid w:val="00220F47"/>
    <w:rsid w:val="00223DD0"/>
    <w:rsid w:val="00225549"/>
    <w:rsid w:val="002324EE"/>
    <w:rsid w:val="00234DA0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2E475E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5BEC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2928"/>
    <w:rsid w:val="0039658D"/>
    <w:rsid w:val="00397479"/>
    <w:rsid w:val="003A05EC"/>
    <w:rsid w:val="003B2C9F"/>
    <w:rsid w:val="003B5B63"/>
    <w:rsid w:val="003C12BD"/>
    <w:rsid w:val="003D4A28"/>
    <w:rsid w:val="003F3A5B"/>
    <w:rsid w:val="003F3CE4"/>
    <w:rsid w:val="004115A4"/>
    <w:rsid w:val="00411EF4"/>
    <w:rsid w:val="00426574"/>
    <w:rsid w:val="00430648"/>
    <w:rsid w:val="0043102F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3151"/>
    <w:rsid w:val="00474371"/>
    <w:rsid w:val="00477D8B"/>
    <w:rsid w:val="00480478"/>
    <w:rsid w:val="00481CE2"/>
    <w:rsid w:val="004831C1"/>
    <w:rsid w:val="00491444"/>
    <w:rsid w:val="0049467C"/>
    <w:rsid w:val="004A4860"/>
    <w:rsid w:val="004B0227"/>
    <w:rsid w:val="004B2B29"/>
    <w:rsid w:val="004B3CAC"/>
    <w:rsid w:val="004B7585"/>
    <w:rsid w:val="004C0009"/>
    <w:rsid w:val="004C1450"/>
    <w:rsid w:val="004D0004"/>
    <w:rsid w:val="004D008F"/>
    <w:rsid w:val="004E0212"/>
    <w:rsid w:val="004E4224"/>
    <w:rsid w:val="004E4229"/>
    <w:rsid w:val="004E4DB4"/>
    <w:rsid w:val="004F13E7"/>
    <w:rsid w:val="0052310B"/>
    <w:rsid w:val="005240EF"/>
    <w:rsid w:val="005256EC"/>
    <w:rsid w:val="00530597"/>
    <w:rsid w:val="005431F6"/>
    <w:rsid w:val="00545BA6"/>
    <w:rsid w:val="00546A8C"/>
    <w:rsid w:val="00571076"/>
    <w:rsid w:val="00577BD3"/>
    <w:rsid w:val="00580B87"/>
    <w:rsid w:val="005828BF"/>
    <w:rsid w:val="0058346F"/>
    <w:rsid w:val="0059240E"/>
    <w:rsid w:val="0059701E"/>
    <w:rsid w:val="005A246C"/>
    <w:rsid w:val="005A2FF5"/>
    <w:rsid w:val="005B2429"/>
    <w:rsid w:val="005C1B48"/>
    <w:rsid w:val="005C2D73"/>
    <w:rsid w:val="005C4276"/>
    <w:rsid w:val="005F3C35"/>
    <w:rsid w:val="005F4AF5"/>
    <w:rsid w:val="00600BFE"/>
    <w:rsid w:val="006047B7"/>
    <w:rsid w:val="00607326"/>
    <w:rsid w:val="00610DF7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57E8E"/>
    <w:rsid w:val="006706F2"/>
    <w:rsid w:val="00673E00"/>
    <w:rsid w:val="00680B28"/>
    <w:rsid w:val="006923D3"/>
    <w:rsid w:val="006976EB"/>
    <w:rsid w:val="006A771F"/>
    <w:rsid w:val="006B0FE3"/>
    <w:rsid w:val="006B182D"/>
    <w:rsid w:val="006B25CA"/>
    <w:rsid w:val="006B28BD"/>
    <w:rsid w:val="006B4E56"/>
    <w:rsid w:val="006B6C2A"/>
    <w:rsid w:val="006C59F7"/>
    <w:rsid w:val="006C6087"/>
    <w:rsid w:val="006E0B62"/>
    <w:rsid w:val="006F4CC4"/>
    <w:rsid w:val="00701690"/>
    <w:rsid w:val="00712E7A"/>
    <w:rsid w:val="00712EA8"/>
    <w:rsid w:val="00713A6A"/>
    <w:rsid w:val="00714C03"/>
    <w:rsid w:val="00714C92"/>
    <w:rsid w:val="00716728"/>
    <w:rsid w:val="0071777C"/>
    <w:rsid w:val="0072010E"/>
    <w:rsid w:val="0072136B"/>
    <w:rsid w:val="0072498B"/>
    <w:rsid w:val="00726F8E"/>
    <w:rsid w:val="0072717D"/>
    <w:rsid w:val="007315F0"/>
    <w:rsid w:val="007323CC"/>
    <w:rsid w:val="00733E53"/>
    <w:rsid w:val="00734335"/>
    <w:rsid w:val="00735384"/>
    <w:rsid w:val="00736600"/>
    <w:rsid w:val="00736A4A"/>
    <w:rsid w:val="00741511"/>
    <w:rsid w:val="00744AA6"/>
    <w:rsid w:val="007502A0"/>
    <w:rsid w:val="00751F78"/>
    <w:rsid w:val="00765363"/>
    <w:rsid w:val="007752EB"/>
    <w:rsid w:val="00781B4C"/>
    <w:rsid w:val="007827F8"/>
    <w:rsid w:val="00790C51"/>
    <w:rsid w:val="007933F2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3C0E"/>
    <w:rsid w:val="007F49A5"/>
    <w:rsid w:val="007F5A53"/>
    <w:rsid w:val="00800061"/>
    <w:rsid w:val="0080570A"/>
    <w:rsid w:val="00813914"/>
    <w:rsid w:val="008250B5"/>
    <w:rsid w:val="00834071"/>
    <w:rsid w:val="00837045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085A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1122"/>
    <w:rsid w:val="0091538B"/>
    <w:rsid w:val="00924296"/>
    <w:rsid w:val="009264D7"/>
    <w:rsid w:val="009305BB"/>
    <w:rsid w:val="00930CDA"/>
    <w:rsid w:val="00937E69"/>
    <w:rsid w:val="00943B28"/>
    <w:rsid w:val="0094467F"/>
    <w:rsid w:val="00947E05"/>
    <w:rsid w:val="009526F4"/>
    <w:rsid w:val="009572AD"/>
    <w:rsid w:val="0096235B"/>
    <w:rsid w:val="009652A7"/>
    <w:rsid w:val="0097253A"/>
    <w:rsid w:val="009779AD"/>
    <w:rsid w:val="00977B6A"/>
    <w:rsid w:val="009966BC"/>
    <w:rsid w:val="009A0803"/>
    <w:rsid w:val="009A1B53"/>
    <w:rsid w:val="009A24F6"/>
    <w:rsid w:val="009A3961"/>
    <w:rsid w:val="009A553C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4E34"/>
    <w:rsid w:val="009E6DB7"/>
    <w:rsid w:val="009F0AD0"/>
    <w:rsid w:val="00A0075B"/>
    <w:rsid w:val="00A0415A"/>
    <w:rsid w:val="00A04DE2"/>
    <w:rsid w:val="00A0631E"/>
    <w:rsid w:val="00A07A83"/>
    <w:rsid w:val="00A11B76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0CD4"/>
    <w:rsid w:val="00AB1661"/>
    <w:rsid w:val="00AB2B95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BE7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0B09"/>
    <w:rsid w:val="00B71459"/>
    <w:rsid w:val="00B74CA1"/>
    <w:rsid w:val="00B8171F"/>
    <w:rsid w:val="00B83245"/>
    <w:rsid w:val="00BA32C4"/>
    <w:rsid w:val="00BA5951"/>
    <w:rsid w:val="00BA668C"/>
    <w:rsid w:val="00BB7527"/>
    <w:rsid w:val="00BB7C80"/>
    <w:rsid w:val="00BC0CAD"/>
    <w:rsid w:val="00BC5638"/>
    <w:rsid w:val="00BD5931"/>
    <w:rsid w:val="00BD5A23"/>
    <w:rsid w:val="00BD6A01"/>
    <w:rsid w:val="00BE66ED"/>
    <w:rsid w:val="00BE7E95"/>
    <w:rsid w:val="00BF2308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569A5"/>
    <w:rsid w:val="00C63E52"/>
    <w:rsid w:val="00C665F1"/>
    <w:rsid w:val="00C67733"/>
    <w:rsid w:val="00C71A8D"/>
    <w:rsid w:val="00C74FA2"/>
    <w:rsid w:val="00C76C36"/>
    <w:rsid w:val="00C83114"/>
    <w:rsid w:val="00C94C88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3D56"/>
    <w:rsid w:val="00CF5F72"/>
    <w:rsid w:val="00CF6FCC"/>
    <w:rsid w:val="00CF707F"/>
    <w:rsid w:val="00D019D3"/>
    <w:rsid w:val="00D02D4B"/>
    <w:rsid w:val="00D11C67"/>
    <w:rsid w:val="00D12233"/>
    <w:rsid w:val="00D131F9"/>
    <w:rsid w:val="00D15C9C"/>
    <w:rsid w:val="00D21DA0"/>
    <w:rsid w:val="00D24596"/>
    <w:rsid w:val="00D27FE4"/>
    <w:rsid w:val="00D300B9"/>
    <w:rsid w:val="00D360A0"/>
    <w:rsid w:val="00D365EC"/>
    <w:rsid w:val="00D415CA"/>
    <w:rsid w:val="00D42A0F"/>
    <w:rsid w:val="00D444DF"/>
    <w:rsid w:val="00D52B3E"/>
    <w:rsid w:val="00D565EB"/>
    <w:rsid w:val="00D62139"/>
    <w:rsid w:val="00D719B1"/>
    <w:rsid w:val="00D72245"/>
    <w:rsid w:val="00D7534B"/>
    <w:rsid w:val="00D81B58"/>
    <w:rsid w:val="00D90981"/>
    <w:rsid w:val="00D95EA0"/>
    <w:rsid w:val="00D97151"/>
    <w:rsid w:val="00DA39AE"/>
    <w:rsid w:val="00DA4B83"/>
    <w:rsid w:val="00DB2C75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E7B05"/>
    <w:rsid w:val="00DF0284"/>
    <w:rsid w:val="00DF320A"/>
    <w:rsid w:val="00DF3DB1"/>
    <w:rsid w:val="00E033E6"/>
    <w:rsid w:val="00E03B9D"/>
    <w:rsid w:val="00E06030"/>
    <w:rsid w:val="00E1131D"/>
    <w:rsid w:val="00E129C9"/>
    <w:rsid w:val="00E13912"/>
    <w:rsid w:val="00E156F2"/>
    <w:rsid w:val="00E15CAF"/>
    <w:rsid w:val="00E177B8"/>
    <w:rsid w:val="00E17983"/>
    <w:rsid w:val="00E20B10"/>
    <w:rsid w:val="00E2138E"/>
    <w:rsid w:val="00E30D87"/>
    <w:rsid w:val="00E403AE"/>
    <w:rsid w:val="00E63653"/>
    <w:rsid w:val="00E67445"/>
    <w:rsid w:val="00E73FF4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50D8"/>
    <w:rsid w:val="00EB6F38"/>
    <w:rsid w:val="00EB70BB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1E49"/>
    <w:rsid w:val="00F26AB6"/>
    <w:rsid w:val="00F27A4E"/>
    <w:rsid w:val="00F413E5"/>
    <w:rsid w:val="00F42078"/>
    <w:rsid w:val="00F43677"/>
    <w:rsid w:val="00F43716"/>
    <w:rsid w:val="00F51C46"/>
    <w:rsid w:val="00F52782"/>
    <w:rsid w:val="00F617BB"/>
    <w:rsid w:val="00F6302F"/>
    <w:rsid w:val="00F65FD2"/>
    <w:rsid w:val="00F81651"/>
    <w:rsid w:val="00F953B5"/>
    <w:rsid w:val="00FA2AA9"/>
    <w:rsid w:val="00FA3425"/>
    <w:rsid w:val="00FA5381"/>
    <w:rsid w:val="00FB426A"/>
    <w:rsid w:val="00FC010B"/>
    <w:rsid w:val="00FC11B3"/>
    <w:rsid w:val="00FE1A71"/>
    <w:rsid w:val="00FE51E5"/>
    <w:rsid w:val="00FE571D"/>
    <w:rsid w:val="00FE63CF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AE47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  <w:style w:type="paragraph" w:customStyle="1" w:styleId="bo-subtitle">
    <w:name w:val="bo-subtitle"/>
    <w:basedOn w:val="Normal"/>
    <w:rsid w:val="0033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justify">
    <w:name w:val="text-align-justify"/>
    <w:basedOn w:val="Normal"/>
    <w:rsid w:val="0073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489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94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5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48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96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8621">
              <w:marLeft w:val="0"/>
              <w:marRight w:val="0"/>
              <w:marTop w:val="525"/>
              <w:marBottom w:val="345"/>
              <w:divBdr>
                <w:top w:val="single" w:sz="6" w:space="26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6266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34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france.gouv.fr/affichCodeArticle.do?cidTexte=LEGITEXT000006072665&amp;idArticle=LEGIARTI000006690136&amp;dateTexte=&amp;categorieLien=ci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Article.do?cidTexte=LEGITEXT000006072665&amp;idArticle=LEGIARTI000006690125&amp;dateTexte=&amp;categorieLien=ci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Code.do?cidTexte=LEGITEXT000006074069&amp;idSectionTA=LEGISCTA000006145445&amp;dateTexte=&amp;categorieLien=c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jorf/id/JORFTEXT000052197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jorf/article_jo/JORFARTI000052211692" TargetMode="External"/><Relationship Id="rId10" Type="http://schemas.openxmlformats.org/officeDocument/2006/relationships/hyperlink" Target="https://www.legifrance.gouv.fr/jorf/id/JORFTEXT0000521801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france.gouv.fr/jorf/id/JORFTEXT00005221168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19AF-D95E-4511-8E97-8C8E27BC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527</cp:revision>
  <dcterms:created xsi:type="dcterms:W3CDTF">2021-03-23T13:03:00Z</dcterms:created>
  <dcterms:modified xsi:type="dcterms:W3CDTF">2025-09-10T06:28:00Z</dcterms:modified>
</cp:coreProperties>
</file>